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C527" w14:textId="77777777" w:rsidR="006B2FB9" w:rsidRPr="00761D37" w:rsidRDefault="006B2FB9" w:rsidP="006B2FB9">
      <w:pPr>
        <w:jc w:val="right"/>
      </w:pPr>
    </w:p>
    <w:p w14:paraId="6DBB10E2" w14:textId="742C4DBA" w:rsidR="00856DAE" w:rsidRPr="00761D37" w:rsidRDefault="006B2FB9" w:rsidP="006B2FB9">
      <w:pPr>
        <w:jc w:val="right"/>
      </w:pPr>
      <w:r w:rsidRPr="00761D37">
        <w:t xml:space="preserve">Warszawa, </w:t>
      </w:r>
      <w:r w:rsidR="00EB04AB">
        <w:t>14</w:t>
      </w:r>
      <w:r w:rsidRPr="00761D37">
        <w:t xml:space="preserve"> </w:t>
      </w:r>
      <w:r w:rsidR="00B53876">
        <w:t>listopada</w:t>
      </w:r>
      <w:r w:rsidRPr="00761D37">
        <w:t xml:space="preserve"> 202</w:t>
      </w:r>
      <w:r w:rsidR="00D83209" w:rsidRPr="00761D37">
        <w:t>2</w:t>
      </w:r>
    </w:p>
    <w:p w14:paraId="650304AB" w14:textId="137B1DF2" w:rsidR="006B2FB9" w:rsidRPr="00761D37" w:rsidRDefault="006B2FB9" w:rsidP="007F050F">
      <w:r w:rsidRPr="00761D37">
        <w:t>MATERIAŁ PRASOWY</w:t>
      </w:r>
    </w:p>
    <w:p w14:paraId="3E8B754C" w14:textId="77777777" w:rsidR="00CE60DF" w:rsidRDefault="00CE60DF" w:rsidP="00782D0E">
      <w:pPr>
        <w:jc w:val="center"/>
        <w:rPr>
          <w:b/>
          <w:bCs/>
          <w:color w:val="808080" w:themeColor="background1" w:themeShade="80"/>
        </w:rPr>
      </w:pPr>
    </w:p>
    <w:p w14:paraId="11F9FDF7" w14:textId="46245F89" w:rsidR="00782D0E" w:rsidRDefault="00E45BA1" w:rsidP="00782D0E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3 </w:t>
      </w:r>
      <w:r w:rsidR="00932630">
        <w:rPr>
          <w:b/>
          <w:bCs/>
          <w:color w:val="808080" w:themeColor="background1" w:themeShade="80"/>
        </w:rPr>
        <w:t>zasady</w:t>
      </w:r>
      <w:r>
        <w:rPr>
          <w:b/>
          <w:bCs/>
          <w:color w:val="808080" w:themeColor="background1" w:themeShade="80"/>
        </w:rPr>
        <w:t xml:space="preserve"> </w:t>
      </w:r>
      <w:r w:rsidR="00932630">
        <w:rPr>
          <w:b/>
          <w:bCs/>
          <w:color w:val="808080" w:themeColor="background1" w:themeShade="80"/>
        </w:rPr>
        <w:t>pielęgnacji</w:t>
      </w:r>
      <w:r>
        <w:rPr>
          <w:b/>
          <w:bCs/>
          <w:color w:val="808080" w:themeColor="background1" w:themeShade="80"/>
        </w:rPr>
        <w:t xml:space="preserve"> skóry</w:t>
      </w:r>
      <w:r w:rsidR="00ED26EC">
        <w:rPr>
          <w:b/>
          <w:bCs/>
          <w:color w:val="808080" w:themeColor="background1" w:themeShade="80"/>
        </w:rPr>
        <w:t xml:space="preserve"> </w:t>
      </w:r>
      <w:r w:rsidR="003613AB">
        <w:rPr>
          <w:b/>
          <w:bCs/>
          <w:color w:val="808080" w:themeColor="background1" w:themeShade="80"/>
        </w:rPr>
        <w:t>such</w:t>
      </w:r>
      <w:r>
        <w:rPr>
          <w:b/>
          <w:bCs/>
          <w:color w:val="808080" w:themeColor="background1" w:themeShade="80"/>
        </w:rPr>
        <w:t>ej</w:t>
      </w:r>
      <w:r w:rsidR="00ED26EC">
        <w:rPr>
          <w:b/>
          <w:bCs/>
          <w:color w:val="808080" w:themeColor="background1" w:themeShade="80"/>
        </w:rPr>
        <w:t xml:space="preserve"> jesienią</w:t>
      </w:r>
    </w:p>
    <w:p w14:paraId="66071628" w14:textId="23707219" w:rsidR="000A522F" w:rsidRDefault="00ED26EC" w:rsidP="00782D0E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…c</w:t>
      </w:r>
      <w:r w:rsidR="00782D0E">
        <w:rPr>
          <w:b/>
          <w:bCs/>
          <w:color w:val="808080" w:themeColor="background1" w:themeShade="80"/>
        </w:rPr>
        <w:t>zyli d</w:t>
      </w:r>
      <w:r w:rsidR="00603622">
        <w:rPr>
          <w:b/>
          <w:bCs/>
          <w:color w:val="808080" w:themeColor="background1" w:themeShade="80"/>
        </w:rPr>
        <w:t>emakijaż, nawilżanie i emolienty</w:t>
      </w:r>
    </w:p>
    <w:p w14:paraId="59E6B0F5" w14:textId="77777777" w:rsidR="00782D0E" w:rsidRPr="00782D0E" w:rsidRDefault="00782D0E" w:rsidP="00782D0E">
      <w:pPr>
        <w:jc w:val="center"/>
        <w:rPr>
          <w:b/>
          <w:bCs/>
          <w:color w:val="808080" w:themeColor="background1" w:themeShade="80"/>
        </w:rPr>
      </w:pPr>
    </w:p>
    <w:p w14:paraId="0052CF59" w14:textId="1129D66A" w:rsidR="000A522F" w:rsidRPr="00D54180" w:rsidRDefault="002E5E0C" w:rsidP="006B2FB9">
      <w:pPr>
        <w:jc w:val="both"/>
        <w:rPr>
          <w:b/>
          <w:bCs/>
        </w:rPr>
      </w:pPr>
      <w:r w:rsidRPr="00D54180">
        <w:rPr>
          <w:b/>
          <w:bCs/>
        </w:rPr>
        <w:t>Skóra sucha i atopowa „nie lubi” jesieni. Wrażliwa cera ze skłonnością do przesuszeń i podrażnień</w:t>
      </w:r>
      <w:r w:rsidR="00DA50EC" w:rsidRPr="00D54180">
        <w:rPr>
          <w:b/>
          <w:bCs/>
        </w:rPr>
        <w:t xml:space="preserve"> jak radar odbiera listopadowe zmiany pogody.</w:t>
      </w:r>
      <w:r w:rsidR="001755AA" w:rsidRPr="00D54180">
        <w:rPr>
          <w:b/>
          <w:bCs/>
        </w:rPr>
        <w:t xml:space="preserve"> Widoczne zaczerwienienia, nadwrażliwość i </w:t>
      </w:r>
      <w:r w:rsidR="00306CEB" w:rsidRPr="00D54180">
        <w:rPr>
          <w:b/>
          <w:bCs/>
        </w:rPr>
        <w:t xml:space="preserve">uczucie ściągnięcia to niechciany „dodatek” do pięknych, jesiennych dni. </w:t>
      </w:r>
      <w:r w:rsidR="00E81095" w:rsidRPr="00D54180">
        <w:rPr>
          <w:b/>
          <w:bCs/>
        </w:rPr>
        <w:t xml:space="preserve">Poznaj 3 proste zasady, dzięki którym skutecznie zadbasz o kondycję </w:t>
      </w:r>
      <w:r w:rsidR="00D54180" w:rsidRPr="00D54180">
        <w:rPr>
          <w:b/>
          <w:bCs/>
        </w:rPr>
        <w:t>skóry</w:t>
      </w:r>
      <w:r w:rsidR="00D54180">
        <w:rPr>
          <w:b/>
          <w:bCs/>
        </w:rPr>
        <w:t xml:space="preserve"> suchej lub atopowej</w:t>
      </w:r>
      <w:r w:rsidR="00D54180" w:rsidRPr="00D54180">
        <w:rPr>
          <w:b/>
          <w:bCs/>
        </w:rPr>
        <w:t xml:space="preserve"> i przygotujesz ją do zimowych wyzwań.</w:t>
      </w:r>
    </w:p>
    <w:p w14:paraId="45CBC1C1" w14:textId="49979230" w:rsidR="009F4388" w:rsidRPr="000A522F" w:rsidRDefault="004A50AA" w:rsidP="006B2FB9">
      <w:pPr>
        <w:jc w:val="both"/>
        <w:rPr>
          <w:b/>
          <w:bCs/>
        </w:rPr>
      </w:pPr>
      <w:r>
        <w:t>Jesień to czas</w:t>
      </w:r>
      <w:r w:rsidR="003F28AC">
        <w:t xml:space="preserve"> malowniczych</w:t>
      </w:r>
      <w:r w:rsidR="00992CC6">
        <w:t>, złotych</w:t>
      </w:r>
      <w:r w:rsidR="003F28AC">
        <w:t xml:space="preserve"> pejzaży, wymarzonych wycieczek po górach i lasach</w:t>
      </w:r>
      <w:r w:rsidR="00992CC6">
        <w:t>. Kochamy tę</w:t>
      </w:r>
      <w:r w:rsidR="001D3F52">
        <w:t> </w:t>
      </w:r>
      <w:r w:rsidR="00992CC6">
        <w:t xml:space="preserve">porę roku! Jeśli jednak mamy skórę suchą, wrażliwą lub atopową </w:t>
      </w:r>
      <w:r w:rsidR="00102F39">
        <w:t>–</w:t>
      </w:r>
      <w:r w:rsidR="00992CC6">
        <w:t xml:space="preserve"> </w:t>
      </w:r>
      <w:r w:rsidR="0097014E">
        <w:t>ona</w:t>
      </w:r>
      <w:r w:rsidR="00102F39">
        <w:t xml:space="preserve"> z pewnością nie podziela tego</w:t>
      </w:r>
      <w:r w:rsidR="001D3F52">
        <w:t> </w:t>
      </w:r>
      <w:r w:rsidR="00102F39">
        <w:t>entuzjazmu. Podrażnienia, zaczerwienienia</w:t>
      </w:r>
      <w:r w:rsidR="00DB4BEA">
        <w:t xml:space="preserve">, widoczne przesuszenia, a nawet pęknięcia to jesienna codzienność </w:t>
      </w:r>
      <w:r w:rsidR="001D3F52">
        <w:t>„</w:t>
      </w:r>
      <w:r w:rsidR="00DB4BEA">
        <w:t>wrażliwców</w:t>
      </w:r>
      <w:r w:rsidR="001D3F52">
        <w:t>”</w:t>
      </w:r>
      <w:r w:rsidR="00DB4BEA">
        <w:t>.</w:t>
      </w:r>
      <w:r w:rsidR="000A522F">
        <w:t xml:space="preserve"> </w:t>
      </w:r>
      <w:r w:rsidR="000773C0">
        <w:t xml:space="preserve">Powiewy wiatru, </w:t>
      </w:r>
      <w:r w:rsidR="00A55A24">
        <w:t xml:space="preserve">gwałtowne zmiany temperatury, </w:t>
      </w:r>
      <w:r w:rsidR="000773C0">
        <w:t>ogrzewane i</w:t>
      </w:r>
      <w:r w:rsidR="00CA6C1D">
        <w:t> </w:t>
      </w:r>
      <w:r w:rsidR="000773C0">
        <w:t>klimatyzowane pomieszczenia to wyzwania, jakim już teraz musimy sprostać</w:t>
      </w:r>
      <w:r w:rsidR="002E5E0C">
        <w:t>.</w:t>
      </w:r>
      <w:r w:rsidR="00DB4BEA">
        <w:t xml:space="preserve"> Jak </w:t>
      </w:r>
      <w:r w:rsidR="000A522F">
        <w:t>skutecznie zadbać o</w:t>
      </w:r>
      <w:r w:rsidR="00CA6C1D">
        <w:t> </w:t>
      </w:r>
      <w:r w:rsidR="000801EF">
        <w:t xml:space="preserve">suchą i </w:t>
      </w:r>
      <w:r w:rsidR="000A522F">
        <w:t xml:space="preserve">wrażliwą </w:t>
      </w:r>
      <w:r w:rsidR="00093A89">
        <w:t>cerę</w:t>
      </w:r>
      <w:r w:rsidR="000A522F">
        <w:t xml:space="preserve"> jesienią? </w:t>
      </w:r>
      <w:r w:rsidR="000A522F" w:rsidRPr="000A522F">
        <w:rPr>
          <w:b/>
          <w:bCs/>
        </w:rPr>
        <w:t>Radzi kosmetolog, Agnieszka Kowalska, Medical Advisor</w:t>
      </w:r>
      <w:r w:rsidR="008706F7">
        <w:rPr>
          <w:b/>
          <w:bCs/>
        </w:rPr>
        <w:t>, ekspert</w:t>
      </w:r>
      <w:r w:rsidR="000A522F" w:rsidRPr="000A522F">
        <w:rPr>
          <w:b/>
          <w:bCs/>
        </w:rPr>
        <w:t xml:space="preserve"> </w:t>
      </w:r>
      <w:r w:rsidR="007C5F8E">
        <w:rPr>
          <w:b/>
          <w:bCs/>
        </w:rPr>
        <w:t xml:space="preserve">marki </w:t>
      </w:r>
      <w:r w:rsidR="007C5F8E" w:rsidRPr="007C5F8E">
        <w:rPr>
          <w:b/>
          <w:bCs/>
        </w:rPr>
        <w:t>SOLVERX</w:t>
      </w:r>
      <w:r w:rsidR="007C5F8E" w:rsidRPr="007C5F8E">
        <w:rPr>
          <w:rFonts w:cstheme="minorHAnsi"/>
          <w:b/>
          <w:bCs/>
        </w:rPr>
        <w:t>®.</w:t>
      </w:r>
    </w:p>
    <w:p w14:paraId="02CA75BC" w14:textId="58C515D0" w:rsidR="00870033" w:rsidRPr="00761D37" w:rsidRDefault="00FD2B4B" w:rsidP="00870033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Rada nr 1: </w:t>
      </w:r>
      <w:r w:rsidR="00784CF1">
        <w:rPr>
          <w:b/>
          <w:bCs/>
        </w:rPr>
        <w:t>regularne nawilżenie</w:t>
      </w:r>
      <w:r w:rsidR="00824098">
        <w:rPr>
          <w:b/>
          <w:bCs/>
        </w:rPr>
        <w:t>.</w:t>
      </w:r>
    </w:p>
    <w:p w14:paraId="237336A2" w14:textId="115EC2A7" w:rsidR="00601F4D" w:rsidRDefault="00601F4D" w:rsidP="00E46225">
      <w:pPr>
        <w:jc w:val="both"/>
      </w:pPr>
      <w:r>
        <w:t>Jak rozumieć</w:t>
      </w:r>
      <w:r w:rsidR="000B3A69">
        <w:t xml:space="preserve"> słowo</w:t>
      </w:r>
      <w:r>
        <w:t xml:space="preserve"> „regularnie”?</w:t>
      </w:r>
      <w:r w:rsidR="00145381">
        <w:t xml:space="preserve"> Po pierwsze, </w:t>
      </w:r>
      <w:r w:rsidR="006B1393">
        <w:t>codziennie – bez względu na pogodę, harmonogram dnia</w:t>
      </w:r>
      <w:r w:rsidR="00AC51B8">
        <w:t xml:space="preserve"> i fakt, że być może nasza skóra </w:t>
      </w:r>
      <w:r w:rsidR="00C03FAB">
        <w:t>w danym momencie</w:t>
      </w:r>
      <w:r w:rsidR="00AC51B8">
        <w:t xml:space="preserve"> mniej wyraźnie „prosi” o </w:t>
      </w:r>
      <w:r w:rsidR="006E43A9">
        <w:t>aplikację kremu lub</w:t>
      </w:r>
      <w:r w:rsidR="00C03FAB">
        <w:t> </w:t>
      </w:r>
      <w:r w:rsidR="006E43A9">
        <w:t>balsamu. Cera sucha i atopowa wymaga długotrwałego</w:t>
      </w:r>
      <w:r w:rsidR="002E0371">
        <w:t xml:space="preserve">, bardzo starannego nawilżania przez cały rok. Powiewy jesiennego wiatru powinny być jednak dla nas sygnałem do </w:t>
      </w:r>
      <w:r w:rsidR="000B4BAB">
        <w:t xml:space="preserve">jeszcze </w:t>
      </w:r>
      <w:r w:rsidR="004D5198">
        <w:t>bacz</w:t>
      </w:r>
      <w:r w:rsidR="000B4BAB">
        <w:t>niejszej</w:t>
      </w:r>
      <w:r w:rsidR="004D5198">
        <w:t xml:space="preserve"> obserwacji kondycji skóry, a jeśli to konieczne</w:t>
      </w:r>
      <w:r w:rsidR="000B4BAB">
        <w:t xml:space="preserve"> – </w:t>
      </w:r>
      <w:r w:rsidR="004D5198">
        <w:t>do zwiększenia częstotliwości aplikacji specjalistycznych kosmetyków nawilżających.</w:t>
      </w:r>
    </w:p>
    <w:p w14:paraId="27E2A78B" w14:textId="68F4E8BC" w:rsidR="00601F4D" w:rsidRPr="00603622" w:rsidRDefault="006D6494" w:rsidP="00E46225">
      <w:pPr>
        <w:jc w:val="both"/>
        <w:rPr>
          <w:b/>
          <w:bCs/>
        </w:rPr>
      </w:pPr>
      <w:r>
        <w:t xml:space="preserve">Po drugie, </w:t>
      </w:r>
      <w:r w:rsidR="003F5E49">
        <w:t>„regularnie” oznacza kilka razy dziennie. Kilka… czyli? Jak wskazują eksperci, to zależy od</w:t>
      </w:r>
      <w:r w:rsidR="00A12502">
        <w:t> </w:t>
      </w:r>
      <w:r w:rsidR="00EA2AA3">
        <w:t xml:space="preserve">partii ciała. – </w:t>
      </w:r>
      <w:r w:rsidR="00EA2AA3" w:rsidRPr="00075CB6">
        <w:rPr>
          <w:i/>
          <w:iCs/>
        </w:rPr>
        <w:t xml:space="preserve">Należy przyjąć, że krem nawilżający powinnyśmy aplikować na </w:t>
      </w:r>
      <w:r w:rsidR="001D515A">
        <w:rPr>
          <w:i/>
          <w:iCs/>
        </w:rPr>
        <w:t>twarz</w:t>
      </w:r>
      <w:r w:rsidR="00412983" w:rsidRPr="00075CB6">
        <w:rPr>
          <w:i/>
          <w:iCs/>
        </w:rPr>
        <w:t xml:space="preserve"> rano i</w:t>
      </w:r>
      <w:r w:rsidR="00A12502">
        <w:rPr>
          <w:i/>
          <w:iCs/>
        </w:rPr>
        <w:t> </w:t>
      </w:r>
      <w:r w:rsidR="00412983" w:rsidRPr="00075CB6">
        <w:rPr>
          <w:i/>
          <w:iCs/>
        </w:rPr>
        <w:t xml:space="preserve">wieczorem, podczas codziennych rytuałów pielęgnacyjnych. Rano, pod makijaż, możemy zastosować lżejszy krem, natomiast wieczorem – </w:t>
      </w:r>
      <w:r w:rsidR="00F43D80">
        <w:rPr>
          <w:i/>
          <w:iCs/>
        </w:rPr>
        <w:t>preparat</w:t>
      </w:r>
      <w:r w:rsidR="00412983" w:rsidRPr="00075CB6">
        <w:rPr>
          <w:i/>
          <w:iCs/>
        </w:rPr>
        <w:t xml:space="preserve"> nawilżający o bogate</w:t>
      </w:r>
      <w:r w:rsidR="008706F7" w:rsidRPr="00075CB6">
        <w:rPr>
          <w:i/>
          <w:iCs/>
        </w:rPr>
        <w:t>j strukturze</w:t>
      </w:r>
      <w:r w:rsidR="00576B3A">
        <w:rPr>
          <w:i/>
          <w:iCs/>
        </w:rPr>
        <w:t>. Pamiętajmy</w:t>
      </w:r>
      <w:r w:rsidR="007F096C">
        <w:rPr>
          <w:i/>
          <w:iCs/>
        </w:rPr>
        <w:t xml:space="preserve"> także</w:t>
      </w:r>
      <w:r w:rsidR="00576B3A">
        <w:rPr>
          <w:i/>
          <w:iCs/>
        </w:rPr>
        <w:t xml:space="preserve"> o</w:t>
      </w:r>
      <w:r w:rsidR="007F096C">
        <w:rPr>
          <w:i/>
          <w:iCs/>
        </w:rPr>
        <w:t> </w:t>
      </w:r>
      <w:r w:rsidR="00576B3A">
        <w:rPr>
          <w:i/>
          <w:iCs/>
        </w:rPr>
        <w:t>filtrze SPF na</w:t>
      </w:r>
      <w:r w:rsidR="00934C35">
        <w:rPr>
          <w:i/>
          <w:iCs/>
        </w:rPr>
        <w:t> </w:t>
      </w:r>
      <w:r w:rsidR="00576B3A">
        <w:rPr>
          <w:i/>
          <w:iCs/>
        </w:rPr>
        <w:t>dzień</w:t>
      </w:r>
      <w:r w:rsidR="008706F7">
        <w:t xml:space="preserve"> – </w:t>
      </w:r>
      <w:r w:rsidR="008706F7" w:rsidRPr="00075CB6">
        <w:rPr>
          <w:b/>
          <w:bCs/>
        </w:rPr>
        <w:t>mówi Agnieszka Kowalska, Medical Advisor, ekspert marki SOLVERX</w:t>
      </w:r>
      <w:r w:rsidR="008706F7" w:rsidRPr="00075CB6">
        <w:rPr>
          <w:rFonts w:cstheme="minorHAnsi"/>
          <w:b/>
          <w:bCs/>
        </w:rPr>
        <w:t>®.</w:t>
      </w:r>
      <w:r w:rsidR="00F26B22">
        <w:rPr>
          <w:rFonts w:cstheme="minorHAnsi"/>
          <w:b/>
          <w:bCs/>
        </w:rPr>
        <w:t xml:space="preserve"> </w:t>
      </w:r>
      <w:r w:rsidR="006641DA" w:rsidRPr="006641DA">
        <w:rPr>
          <w:rFonts w:cstheme="minorHAnsi"/>
        </w:rPr>
        <w:t>–</w:t>
      </w:r>
      <w:r w:rsidR="00F26B22" w:rsidRPr="006641DA">
        <w:rPr>
          <w:rFonts w:cstheme="minorHAnsi"/>
        </w:rPr>
        <w:t xml:space="preserve"> </w:t>
      </w:r>
      <w:r w:rsidR="006641DA" w:rsidRPr="001517B6">
        <w:rPr>
          <w:rFonts w:cstheme="minorHAnsi"/>
          <w:i/>
          <w:iCs/>
        </w:rPr>
        <w:t>Balsam do ciała aplikujmy z kolei co najmniej raz dziennie, po wieczornej kąpieli. Jeśli to możliwe</w:t>
      </w:r>
      <w:r w:rsidR="00531B40" w:rsidRPr="001517B6">
        <w:rPr>
          <w:rFonts w:cstheme="minorHAnsi"/>
          <w:i/>
          <w:iCs/>
        </w:rPr>
        <w:t xml:space="preserve"> i</w:t>
      </w:r>
      <w:r w:rsidR="007F096C">
        <w:rPr>
          <w:rFonts w:cstheme="minorHAnsi"/>
          <w:i/>
          <w:iCs/>
        </w:rPr>
        <w:t> </w:t>
      </w:r>
      <w:r w:rsidR="00531B40" w:rsidRPr="001517B6">
        <w:rPr>
          <w:rFonts w:cstheme="minorHAnsi"/>
          <w:i/>
          <w:iCs/>
        </w:rPr>
        <w:t xml:space="preserve">czujemy taką potrzebę, możemy pokusić się o zwielokrotnienie aplikacji. Inaczej </w:t>
      </w:r>
      <w:r w:rsidR="00C13268" w:rsidRPr="001517B6">
        <w:rPr>
          <w:rFonts w:cstheme="minorHAnsi"/>
          <w:i/>
          <w:iCs/>
        </w:rPr>
        <w:t xml:space="preserve">wygląda sytuacja jeśli chodzi o </w:t>
      </w:r>
      <w:r w:rsidR="001D515A">
        <w:rPr>
          <w:rFonts w:cstheme="minorHAnsi"/>
          <w:i/>
          <w:iCs/>
        </w:rPr>
        <w:t> </w:t>
      </w:r>
      <w:r w:rsidR="00C13268" w:rsidRPr="001517B6">
        <w:rPr>
          <w:rFonts w:cstheme="minorHAnsi"/>
          <w:i/>
          <w:iCs/>
        </w:rPr>
        <w:t xml:space="preserve">nawilżenie skóry dłoni. Tu podczas jesiennych chłodów właściwie nie ma ograniczeń </w:t>
      </w:r>
      <w:r w:rsidR="0041372A">
        <w:rPr>
          <w:rFonts w:cstheme="minorHAnsi"/>
          <w:i/>
          <w:iCs/>
        </w:rPr>
        <w:t>dotyczących</w:t>
      </w:r>
      <w:r w:rsidR="00C13268" w:rsidRPr="001517B6">
        <w:rPr>
          <w:rFonts w:cstheme="minorHAnsi"/>
          <w:i/>
          <w:iCs/>
        </w:rPr>
        <w:t xml:space="preserve"> częstotliwoś</w:t>
      </w:r>
      <w:r w:rsidR="0041372A">
        <w:rPr>
          <w:rFonts w:cstheme="minorHAnsi"/>
          <w:i/>
          <w:iCs/>
        </w:rPr>
        <w:t>ci</w:t>
      </w:r>
      <w:r w:rsidR="00C13268" w:rsidRPr="001517B6">
        <w:rPr>
          <w:rFonts w:cstheme="minorHAnsi"/>
          <w:i/>
          <w:iCs/>
        </w:rPr>
        <w:t xml:space="preserve"> </w:t>
      </w:r>
      <w:r w:rsidR="00F56177">
        <w:rPr>
          <w:rFonts w:cstheme="minorHAnsi"/>
          <w:i/>
          <w:iCs/>
        </w:rPr>
        <w:t>użycia kosmetyku</w:t>
      </w:r>
      <w:r w:rsidR="001517B6" w:rsidRPr="001517B6">
        <w:rPr>
          <w:rFonts w:cstheme="minorHAnsi"/>
          <w:i/>
          <w:iCs/>
        </w:rPr>
        <w:t>. Krem do rąk przeznaczony do suchej, wrażliwej skóry nanośmy po</w:t>
      </w:r>
      <w:r w:rsidR="00A620E2">
        <w:rPr>
          <w:rFonts w:cstheme="minorHAnsi"/>
          <w:i/>
          <w:iCs/>
        </w:rPr>
        <w:t> </w:t>
      </w:r>
      <w:r w:rsidR="001517B6" w:rsidRPr="001517B6">
        <w:rPr>
          <w:rFonts w:cstheme="minorHAnsi"/>
          <w:i/>
          <w:iCs/>
        </w:rPr>
        <w:t xml:space="preserve">każdym myciu </w:t>
      </w:r>
      <w:r w:rsidR="007D1D46">
        <w:rPr>
          <w:rFonts w:cstheme="minorHAnsi"/>
          <w:i/>
          <w:iCs/>
        </w:rPr>
        <w:t>dłoni</w:t>
      </w:r>
      <w:r w:rsidR="001517B6" w:rsidRPr="001517B6">
        <w:rPr>
          <w:rFonts w:cstheme="minorHAnsi"/>
          <w:i/>
          <w:iCs/>
        </w:rPr>
        <w:t>, a także przed wyjściem na dwór</w:t>
      </w:r>
      <w:r w:rsidR="001517B6">
        <w:rPr>
          <w:rFonts w:cstheme="minorHAnsi"/>
        </w:rPr>
        <w:t xml:space="preserve"> – </w:t>
      </w:r>
      <w:r w:rsidR="001517B6" w:rsidRPr="001517B6">
        <w:rPr>
          <w:rFonts w:cstheme="minorHAnsi"/>
          <w:b/>
          <w:bCs/>
        </w:rPr>
        <w:t>dodaje</w:t>
      </w:r>
      <w:r w:rsidR="00603622">
        <w:rPr>
          <w:rFonts w:cstheme="minorHAnsi"/>
          <w:b/>
          <w:bCs/>
        </w:rPr>
        <w:t>.</w:t>
      </w:r>
    </w:p>
    <w:p w14:paraId="7A2B43E0" w14:textId="457D1CD0" w:rsidR="00076923" w:rsidRPr="00761D37" w:rsidRDefault="00824098" w:rsidP="00076923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Rada nr 2: </w:t>
      </w:r>
      <w:r w:rsidR="003D678D">
        <w:rPr>
          <w:b/>
          <w:bCs/>
        </w:rPr>
        <w:t>nawilżenie to także demakijaż i tonizacja</w:t>
      </w:r>
    </w:p>
    <w:p w14:paraId="348D3163" w14:textId="184E220E" w:rsidR="00B12403" w:rsidRDefault="00D4756F" w:rsidP="006B44F0">
      <w:pPr>
        <w:jc w:val="both"/>
      </w:pPr>
      <w:r>
        <w:t xml:space="preserve">Nawilżenie to nie tylko krem. Jak wskazują kosmetolodzy, </w:t>
      </w:r>
      <w:r w:rsidR="006503B7">
        <w:t xml:space="preserve">prawidłowa procedura nawilżania </w:t>
      </w:r>
      <w:r w:rsidR="002F7252">
        <w:t xml:space="preserve">skóry </w:t>
      </w:r>
      <w:r w:rsidR="006503B7">
        <w:t xml:space="preserve">obejmuje cały rytuał pielęgnacyjny, a więc demakijaż, tonizację i </w:t>
      </w:r>
      <w:r w:rsidR="004644C2">
        <w:t xml:space="preserve">aplikację kremu. Kluczem jest regularna, ale bardzo delikatna aplikacja każdego ze specyfików. </w:t>
      </w:r>
      <w:r w:rsidR="00A978E6">
        <w:t>Jesienią</w:t>
      </w:r>
      <w:r w:rsidR="006B44F0" w:rsidRPr="00761D37">
        <w:t xml:space="preserve"> </w:t>
      </w:r>
      <w:r w:rsidR="000E6D80">
        <w:t>cera</w:t>
      </w:r>
      <w:r w:rsidR="006B44F0" w:rsidRPr="00761D37">
        <w:t xml:space="preserve"> </w:t>
      </w:r>
      <w:r w:rsidR="00A978E6">
        <w:t xml:space="preserve">sucha lub tym bardziej atopowa, </w:t>
      </w:r>
      <w:r w:rsidR="006B44F0" w:rsidRPr="00761D37">
        <w:t>bywa zaczerwieniona</w:t>
      </w:r>
      <w:r w:rsidR="00A978E6">
        <w:t xml:space="preserve"> i</w:t>
      </w:r>
      <w:r w:rsidR="006B44F0" w:rsidRPr="00761D37">
        <w:t xml:space="preserve"> podrażniona</w:t>
      </w:r>
      <w:r w:rsidR="00A978E6">
        <w:t xml:space="preserve">, a zatem </w:t>
      </w:r>
      <w:r>
        <w:t>–</w:t>
      </w:r>
      <w:r w:rsidR="00A978E6">
        <w:t xml:space="preserve"> </w:t>
      </w:r>
      <w:r>
        <w:t>podatna na mikrouszkodzenia</w:t>
      </w:r>
      <w:r w:rsidR="006B44F0" w:rsidRPr="00761D37">
        <w:t>.</w:t>
      </w:r>
      <w:r>
        <w:t xml:space="preserve"> Także te, </w:t>
      </w:r>
      <w:r>
        <w:lastRenderedPageBreak/>
        <w:t>które</w:t>
      </w:r>
      <w:r w:rsidR="00B2042E">
        <w:t> </w:t>
      </w:r>
      <w:r>
        <w:t xml:space="preserve">mogą wystąpić podczas mycia i demakijażu. </w:t>
      </w:r>
      <w:r w:rsidR="00B12403">
        <w:t xml:space="preserve">– </w:t>
      </w:r>
      <w:r w:rsidR="00B12403" w:rsidRPr="00725E86">
        <w:rPr>
          <w:i/>
          <w:iCs/>
        </w:rPr>
        <w:t>Osoby o szczególnie wrażliwej skórze powinny wyb</w:t>
      </w:r>
      <w:r w:rsidR="003D678D" w:rsidRPr="00725E86">
        <w:rPr>
          <w:i/>
          <w:iCs/>
        </w:rPr>
        <w:t>ierać bardzo delikatne kosmetyki, przeznaczone specjalnie do ich typu cery</w:t>
      </w:r>
      <w:r w:rsidR="001B16DC">
        <w:rPr>
          <w:i/>
          <w:iCs/>
        </w:rPr>
        <w:t xml:space="preserve"> </w:t>
      </w:r>
      <w:r w:rsidR="00292377">
        <w:t xml:space="preserve">– </w:t>
      </w:r>
      <w:r w:rsidR="00292377" w:rsidRPr="00725E86">
        <w:rPr>
          <w:b/>
          <w:bCs/>
        </w:rPr>
        <w:t>mówi Agnieszka Kowalska</w:t>
      </w:r>
      <w:r w:rsidR="00292377">
        <w:t xml:space="preserve">. – </w:t>
      </w:r>
      <w:r w:rsidR="00292377" w:rsidRPr="00725E86">
        <w:rPr>
          <w:i/>
          <w:iCs/>
        </w:rPr>
        <w:t xml:space="preserve">Do dyspozycji mamy </w:t>
      </w:r>
      <w:r w:rsidR="00533D5F">
        <w:rPr>
          <w:i/>
          <w:iCs/>
        </w:rPr>
        <w:t xml:space="preserve">bardzo skuteczne </w:t>
      </w:r>
      <w:r w:rsidR="00292377" w:rsidRPr="00725E86">
        <w:rPr>
          <w:i/>
          <w:iCs/>
        </w:rPr>
        <w:t>pianki</w:t>
      </w:r>
      <w:r w:rsidR="00292377" w:rsidRPr="00725E86">
        <w:rPr>
          <w:rFonts w:cstheme="minorHAnsi"/>
          <w:i/>
          <w:iCs/>
        </w:rPr>
        <w:t xml:space="preserve">, olejki i żele. </w:t>
      </w:r>
      <w:r w:rsidR="00D16BF1">
        <w:rPr>
          <w:rFonts w:cstheme="minorHAnsi"/>
          <w:i/>
          <w:iCs/>
        </w:rPr>
        <w:t>Na</w:t>
      </w:r>
      <w:r w:rsidR="00292377" w:rsidRPr="00725E86">
        <w:rPr>
          <w:rFonts w:cstheme="minorHAnsi"/>
          <w:i/>
          <w:iCs/>
        </w:rPr>
        <w:t xml:space="preserve"> rynku pojawił się </w:t>
      </w:r>
      <w:r w:rsidR="000639F9">
        <w:rPr>
          <w:rFonts w:cstheme="minorHAnsi"/>
          <w:i/>
          <w:iCs/>
        </w:rPr>
        <w:t>także</w:t>
      </w:r>
      <w:r w:rsidR="00292377" w:rsidRPr="00725E86">
        <w:rPr>
          <w:rFonts w:cstheme="minorHAnsi"/>
          <w:i/>
          <w:iCs/>
        </w:rPr>
        <w:t xml:space="preserve"> krem micelarny do</w:t>
      </w:r>
      <w:r w:rsidR="00533D5F">
        <w:rPr>
          <w:rFonts w:cstheme="minorHAnsi"/>
          <w:i/>
          <w:iCs/>
        </w:rPr>
        <w:t> </w:t>
      </w:r>
      <w:r w:rsidR="00292377" w:rsidRPr="00725E86">
        <w:rPr>
          <w:rFonts w:cstheme="minorHAnsi"/>
          <w:i/>
          <w:iCs/>
        </w:rPr>
        <w:t>demakijażu.</w:t>
      </w:r>
      <w:r w:rsidR="00EB1806" w:rsidRPr="00725E86">
        <w:rPr>
          <w:rFonts w:cstheme="minorHAnsi"/>
          <w:i/>
          <w:iCs/>
        </w:rPr>
        <w:t xml:space="preserve"> Obserwujmy reakcje skóry. Ona natychmiast</w:t>
      </w:r>
      <w:r w:rsidR="001C0C85" w:rsidRPr="00725E86">
        <w:rPr>
          <w:rFonts w:cstheme="minorHAnsi"/>
          <w:i/>
          <w:iCs/>
        </w:rPr>
        <w:t>, poprzez zdrowy, piękny wygląd,</w:t>
      </w:r>
      <w:r w:rsidR="00EB1806" w:rsidRPr="00725E86">
        <w:rPr>
          <w:rFonts w:cstheme="minorHAnsi"/>
          <w:i/>
          <w:iCs/>
        </w:rPr>
        <w:t xml:space="preserve"> „da nam znać”, który z kosmetyków jest najodpowiedniej</w:t>
      </w:r>
      <w:r w:rsidR="001C0C85" w:rsidRPr="00725E86">
        <w:rPr>
          <w:rFonts w:cstheme="minorHAnsi"/>
          <w:i/>
          <w:iCs/>
        </w:rPr>
        <w:t>szy</w:t>
      </w:r>
      <w:r w:rsidR="001C0C85">
        <w:rPr>
          <w:rFonts w:cstheme="minorHAnsi"/>
        </w:rPr>
        <w:t xml:space="preserve"> – </w:t>
      </w:r>
      <w:r w:rsidR="001C0C85" w:rsidRPr="00593F91">
        <w:rPr>
          <w:rFonts w:cstheme="minorHAnsi"/>
          <w:b/>
          <w:bCs/>
        </w:rPr>
        <w:t>dodaje.</w:t>
      </w:r>
    </w:p>
    <w:p w14:paraId="1E19AC03" w14:textId="28D190AA" w:rsidR="006B44F0" w:rsidRDefault="006B44F0" w:rsidP="006B44F0">
      <w:pPr>
        <w:jc w:val="both"/>
        <w:rPr>
          <w:rFonts w:cstheme="minorHAnsi"/>
        </w:rPr>
      </w:pPr>
      <w:r w:rsidRPr="00761D37">
        <w:t xml:space="preserve">Postaw zatem na </w:t>
      </w:r>
      <w:r w:rsidR="0046241F" w:rsidRPr="00761D37">
        <w:t xml:space="preserve">bardzo </w:t>
      </w:r>
      <w:r w:rsidRPr="00761D37">
        <w:t xml:space="preserve">delikatne </w:t>
      </w:r>
      <w:r w:rsidR="00150FDA">
        <w:t>produkty</w:t>
      </w:r>
      <w:r w:rsidRPr="00761D37">
        <w:t>. Wybór ich rodzaju należy do Ciebie. Do dy</w:t>
      </w:r>
      <w:r w:rsidR="00761D37" w:rsidRPr="00761D37">
        <w:t>s</w:t>
      </w:r>
      <w:r w:rsidRPr="00761D37">
        <w:t>po</w:t>
      </w:r>
      <w:r w:rsidR="00761D37" w:rsidRPr="00761D37">
        <w:t>z</w:t>
      </w:r>
      <w:r w:rsidRPr="00761D37">
        <w:t>ycji masz np. pianki</w:t>
      </w:r>
      <w:r w:rsidRPr="00761D37">
        <w:rPr>
          <w:rFonts w:cstheme="minorHAnsi"/>
        </w:rPr>
        <w:t xml:space="preserve">, olejki i żele. Niedawno na rynku pojawił się </w:t>
      </w:r>
      <w:r w:rsidR="00C92E6C" w:rsidRPr="00761D37">
        <w:rPr>
          <w:rFonts w:cstheme="minorHAnsi"/>
        </w:rPr>
        <w:t xml:space="preserve">nawet </w:t>
      </w:r>
      <w:r w:rsidRPr="00761D37">
        <w:rPr>
          <w:rFonts w:cstheme="minorHAnsi"/>
        </w:rPr>
        <w:t>krem micela</w:t>
      </w:r>
      <w:r w:rsidR="00994119">
        <w:rPr>
          <w:rFonts w:cstheme="minorHAnsi"/>
        </w:rPr>
        <w:t>r</w:t>
      </w:r>
      <w:r w:rsidRPr="00761D37">
        <w:rPr>
          <w:rFonts w:cstheme="minorHAnsi"/>
        </w:rPr>
        <w:t>ny do</w:t>
      </w:r>
      <w:r w:rsidR="000639F9">
        <w:rPr>
          <w:rFonts w:cstheme="minorHAnsi"/>
        </w:rPr>
        <w:t xml:space="preserve"> mycia i</w:t>
      </w:r>
      <w:r w:rsidRPr="00761D37">
        <w:rPr>
          <w:rFonts w:cstheme="minorHAnsi"/>
        </w:rPr>
        <w:t xml:space="preserve"> demakijażu</w:t>
      </w:r>
      <w:r w:rsidR="00D27199">
        <w:rPr>
          <w:rFonts w:cstheme="minorHAnsi"/>
        </w:rPr>
        <w:t xml:space="preserve">. </w:t>
      </w:r>
      <w:r w:rsidR="00446930">
        <w:rPr>
          <w:rFonts w:cstheme="minorHAnsi"/>
        </w:rPr>
        <w:t>My same wiemy</w:t>
      </w:r>
      <w:r w:rsidR="00C92E6C" w:rsidRPr="00761D37">
        <w:rPr>
          <w:rFonts w:cstheme="minorHAnsi"/>
        </w:rPr>
        <w:t xml:space="preserve"> najlepiej, czego potrzebuje </w:t>
      </w:r>
      <w:r w:rsidR="00446930">
        <w:rPr>
          <w:rFonts w:cstheme="minorHAnsi"/>
        </w:rPr>
        <w:t>nasza</w:t>
      </w:r>
      <w:r w:rsidR="00C92E6C" w:rsidRPr="00761D37">
        <w:rPr>
          <w:rFonts w:cstheme="minorHAnsi"/>
        </w:rPr>
        <w:t xml:space="preserve"> skóra. W</w:t>
      </w:r>
      <w:r w:rsidR="00446930">
        <w:rPr>
          <w:rFonts w:cstheme="minorHAnsi"/>
        </w:rPr>
        <w:t>arto wybrać</w:t>
      </w:r>
      <w:r w:rsidR="00C92E6C" w:rsidRPr="00761D37">
        <w:rPr>
          <w:rFonts w:cstheme="minorHAnsi"/>
        </w:rPr>
        <w:t xml:space="preserve"> kosmetyk, </w:t>
      </w:r>
      <w:r w:rsidR="00291C8C" w:rsidRPr="00761D37">
        <w:rPr>
          <w:rFonts w:cstheme="minorHAnsi"/>
        </w:rPr>
        <w:t>który zapewni</w:t>
      </w:r>
      <w:r w:rsidR="0046241F" w:rsidRPr="00761D37">
        <w:rPr>
          <w:rFonts w:cstheme="minorHAnsi"/>
        </w:rPr>
        <w:t xml:space="preserve">a </w:t>
      </w:r>
      <w:r w:rsidR="00446930">
        <w:rPr>
          <w:rFonts w:cstheme="minorHAnsi"/>
        </w:rPr>
        <w:t>nam</w:t>
      </w:r>
      <w:r w:rsidR="00C92E6C" w:rsidRPr="00761D37">
        <w:rPr>
          <w:rFonts w:cstheme="minorHAnsi"/>
        </w:rPr>
        <w:t xml:space="preserve"> </w:t>
      </w:r>
      <w:r w:rsidR="0046241F" w:rsidRPr="00761D37">
        <w:rPr>
          <w:rFonts w:cstheme="minorHAnsi"/>
        </w:rPr>
        <w:t xml:space="preserve">największe </w:t>
      </w:r>
      <w:r w:rsidR="00C92E6C" w:rsidRPr="00761D37">
        <w:rPr>
          <w:rFonts w:cstheme="minorHAnsi"/>
        </w:rPr>
        <w:t>poczucie komfortu – czyli rozluźnienie, uczucie świeżości bez</w:t>
      </w:r>
      <w:r w:rsidR="00E86B12">
        <w:rPr>
          <w:rFonts w:cstheme="minorHAnsi"/>
        </w:rPr>
        <w:t> </w:t>
      </w:r>
      <w:r w:rsidR="00C92E6C" w:rsidRPr="00761D37">
        <w:rPr>
          <w:rFonts w:cstheme="minorHAnsi"/>
        </w:rPr>
        <w:t xml:space="preserve">wrażenia „naciągnięcia”. </w:t>
      </w:r>
    </w:p>
    <w:p w14:paraId="2E3FD73F" w14:textId="50FF303C" w:rsidR="00913CE4" w:rsidRPr="00591682" w:rsidRDefault="001B16DC" w:rsidP="006B44F0">
      <w:p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Kosmetolodzy podkreślają, że </w:t>
      </w:r>
      <w:r w:rsidR="000F4535">
        <w:rPr>
          <w:rFonts w:cstheme="minorHAnsi"/>
        </w:rPr>
        <w:t>równie istotn</w:t>
      </w:r>
      <w:r w:rsidR="00B023B3">
        <w:rPr>
          <w:rFonts w:cstheme="minorHAnsi"/>
        </w:rPr>
        <w:t>y</w:t>
      </w:r>
      <w:r w:rsidR="00530118">
        <w:rPr>
          <w:rFonts w:cstheme="minorHAnsi"/>
        </w:rPr>
        <w:t>,</w:t>
      </w:r>
      <w:r w:rsidR="000F4535">
        <w:rPr>
          <w:rFonts w:cstheme="minorHAnsi"/>
        </w:rPr>
        <w:t xml:space="preserve"> </w:t>
      </w:r>
      <w:r w:rsidR="00B023B3">
        <w:rPr>
          <w:rFonts w:cstheme="minorHAnsi"/>
        </w:rPr>
        <w:t>co</w:t>
      </w:r>
      <w:r w:rsidR="000F4535">
        <w:rPr>
          <w:rFonts w:cstheme="minorHAnsi"/>
        </w:rPr>
        <w:t xml:space="preserve"> skład kosmetyków do codziennej pielęgnacji, jest </w:t>
      </w:r>
      <w:r w:rsidR="00B023B3">
        <w:rPr>
          <w:rFonts w:cstheme="minorHAnsi"/>
        </w:rPr>
        <w:t xml:space="preserve">sam </w:t>
      </w:r>
      <w:r w:rsidR="000F4535">
        <w:rPr>
          <w:rFonts w:cstheme="minorHAnsi"/>
        </w:rPr>
        <w:t xml:space="preserve">sposób </w:t>
      </w:r>
      <w:r w:rsidR="00832E36">
        <w:rPr>
          <w:rFonts w:cstheme="minorHAnsi"/>
        </w:rPr>
        <w:t xml:space="preserve">przeprowadzania codziennych rytuałów. </w:t>
      </w:r>
      <w:r w:rsidR="00B023B3">
        <w:rPr>
          <w:rFonts w:cstheme="minorHAnsi"/>
        </w:rPr>
        <w:t>Tu wskazują</w:t>
      </w:r>
      <w:r w:rsidR="00B068D6">
        <w:rPr>
          <w:rFonts w:cstheme="minorHAnsi"/>
        </w:rPr>
        <w:t xml:space="preserve"> na dwie kluczowe zasady: unikamy </w:t>
      </w:r>
      <w:r w:rsidR="005E3D03">
        <w:rPr>
          <w:rFonts w:cstheme="minorHAnsi"/>
        </w:rPr>
        <w:t xml:space="preserve">mocnego wycierania </w:t>
      </w:r>
      <w:r w:rsidR="007C723D">
        <w:rPr>
          <w:rFonts w:cstheme="minorHAnsi"/>
        </w:rPr>
        <w:t>ciała</w:t>
      </w:r>
      <w:r w:rsidR="00CA733D">
        <w:rPr>
          <w:rFonts w:cstheme="minorHAnsi"/>
        </w:rPr>
        <w:t xml:space="preserve"> ręcznikiem</w:t>
      </w:r>
      <w:r w:rsidR="00B068D6">
        <w:rPr>
          <w:rFonts w:cstheme="minorHAnsi"/>
        </w:rPr>
        <w:t xml:space="preserve"> i </w:t>
      </w:r>
      <w:r w:rsidR="00CA733D">
        <w:rPr>
          <w:rFonts w:cstheme="minorHAnsi"/>
        </w:rPr>
        <w:t>kąp</w:t>
      </w:r>
      <w:r w:rsidR="00AB6E5E">
        <w:rPr>
          <w:rFonts w:cstheme="minorHAnsi"/>
        </w:rPr>
        <w:t xml:space="preserve">ieli w </w:t>
      </w:r>
      <w:r w:rsidR="00B068D6">
        <w:rPr>
          <w:rFonts w:cstheme="minorHAnsi"/>
        </w:rPr>
        <w:t>skrajnych temperatur</w:t>
      </w:r>
      <w:r w:rsidR="00AB6E5E">
        <w:rPr>
          <w:rFonts w:cstheme="minorHAnsi"/>
        </w:rPr>
        <w:t>ach</w:t>
      </w:r>
      <w:r w:rsidR="00B068D6">
        <w:rPr>
          <w:rFonts w:cstheme="minorHAnsi"/>
        </w:rPr>
        <w:t xml:space="preserve">. Zarówno bardzo zimna woda, jak </w:t>
      </w:r>
      <w:r w:rsidR="005E3D03">
        <w:rPr>
          <w:rFonts w:cstheme="minorHAnsi"/>
        </w:rPr>
        <w:t>zbyt gorąca</w:t>
      </w:r>
      <w:r w:rsidR="004E5000">
        <w:rPr>
          <w:rFonts w:cstheme="minorHAnsi"/>
        </w:rPr>
        <w:t xml:space="preserve"> mogą prowadzić do podrażnienia szczególnie wrażliwej </w:t>
      </w:r>
      <w:r w:rsidR="00AB6E5E">
        <w:rPr>
          <w:rFonts w:cstheme="minorHAnsi"/>
        </w:rPr>
        <w:t>cery</w:t>
      </w:r>
      <w:r w:rsidR="004E5000">
        <w:rPr>
          <w:rFonts w:cstheme="minorHAnsi"/>
        </w:rPr>
        <w:t xml:space="preserve"> </w:t>
      </w:r>
      <w:r w:rsidR="00CA733D">
        <w:rPr>
          <w:rFonts w:cstheme="minorHAnsi"/>
        </w:rPr>
        <w:t xml:space="preserve">suchej i </w:t>
      </w:r>
      <w:r w:rsidR="004E5000">
        <w:rPr>
          <w:rFonts w:cstheme="minorHAnsi"/>
        </w:rPr>
        <w:t>atopowej.</w:t>
      </w:r>
      <w:r w:rsidR="00D84D84">
        <w:rPr>
          <w:rFonts w:cstheme="minorHAnsi"/>
        </w:rPr>
        <w:t xml:space="preserve"> – </w:t>
      </w:r>
      <w:r w:rsidR="00D84D84" w:rsidRPr="003C67C9">
        <w:rPr>
          <w:rFonts w:cstheme="minorHAnsi"/>
          <w:i/>
          <w:iCs/>
        </w:rPr>
        <w:t>Kluczowe jest ukształtowanie w sobie odpowiednich nawyków</w:t>
      </w:r>
      <w:r w:rsidR="00833995" w:rsidRPr="003C67C9">
        <w:rPr>
          <w:rFonts w:cstheme="minorHAnsi"/>
          <w:i/>
          <w:iCs/>
        </w:rPr>
        <w:t xml:space="preserve"> pielęgnacyjnych. Nigdy nie należy trzeć skóry podczas mycia i wycierania. Osuszajmy ciało miękkim, delikatnym ręcznikiem. Stosujmy</w:t>
      </w:r>
      <w:r w:rsidR="003C67C9" w:rsidRPr="003C67C9">
        <w:rPr>
          <w:rFonts w:cstheme="minorHAnsi"/>
          <w:i/>
          <w:iCs/>
        </w:rPr>
        <w:t xml:space="preserve"> naturalne waciki. Zbierajmy zanieczyszczenia i wodę</w:t>
      </w:r>
      <w:r w:rsidR="00172AB0">
        <w:rPr>
          <w:rFonts w:cstheme="minorHAnsi"/>
          <w:i/>
          <w:iCs/>
        </w:rPr>
        <w:t>,</w:t>
      </w:r>
      <w:r w:rsidR="003C67C9" w:rsidRPr="003C67C9">
        <w:rPr>
          <w:rFonts w:cstheme="minorHAnsi"/>
          <w:i/>
          <w:iCs/>
        </w:rPr>
        <w:t xml:space="preserve"> delikatnie dotykając </w:t>
      </w:r>
      <w:r w:rsidR="000A00C4">
        <w:rPr>
          <w:rFonts w:cstheme="minorHAnsi"/>
          <w:i/>
          <w:iCs/>
        </w:rPr>
        <w:t>ciało</w:t>
      </w:r>
      <w:r w:rsidR="003C67C9" w:rsidRPr="003C67C9">
        <w:rPr>
          <w:rFonts w:cstheme="minorHAnsi"/>
          <w:i/>
          <w:iCs/>
        </w:rPr>
        <w:t xml:space="preserve"> ręcznikiem. Nie działajmy gwałtownie. W przypadku wrażliwej skóry cierpliwość jest naszym sprzymierzeńcem</w:t>
      </w:r>
      <w:r w:rsidR="003C67C9">
        <w:rPr>
          <w:rFonts w:cstheme="minorHAnsi"/>
        </w:rPr>
        <w:t xml:space="preserve"> – </w:t>
      </w:r>
      <w:r w:rsidR="003C67C9" w:rsidRPr="003C67C9">
        <w:rPr>
          <w:rFonts w:cstheme="minorHAnsi"/>
          <w:b/>
          <w:bCs/>
        </w:rPr>
        <w:t>podpowiada Agnieszka Kowalska.</w:t>
      </w:r>
    </w:p>
    <w:p w14:paraId="64F1551D" w14:textId="55F2C8C2" w:rsidR="00870033" w:rsidRPr="00761D37" w:rsidRDefault="00824098" w:rsidP="00870033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Rada nr 3:</w:t>
      </w:r>
      <w:r w:rsidR="00870033" w:rsidRPr="00761D37">
        <w:rPr>
          <w:b/>
          <w:bCs/>
        </w:rPr>
        <w:t xml:space="preserve"> </w:t>
      </w:r>
      <w:r>
        <w:rPr>
          <w:b/>
          <w:bCs/>
        </w:rPr>
        <w:t>sięgaj po emolienty.</w:t>
      </w:r>
    </w:p>
    <w:p w14:paraId="626D600F" w14:textId="3B9CEB8E" w:rsidR="00AF06A1" w:rsidRPr="00761D37" w:rsidRDefault="00665108" w:rsidP="00AF06A1">
      <w:pPr>
        <w:jc w:val="both"/>
      </w:pPr>
      <w:r>
        <w:t>Preparatami zalecanymi osobom ze skłonnością do atopii są emolienty. Co to takiego? T</w:t>
      </w:r>
      <w:r w:rsidR="00AF06A1" w:rsidRPr="00761D37">
        <w:t>o</w:t>
      </w:r>
      <w:r w:rsidR="00DC16EB">
        <w:t> </w:t>
      </w:r>
      <w:r w:rsidR="00AF06A1" w:rsidRPr="00761D37">
        <w:t>kosmetyki, które służą do odbudowy i ochrony naruszonej struktury naskórka</w:t>
      </w:r>
      <w:r w:rsidR="005F280C">
        <w:t>.</w:t>
      </w:r>
      <w:r w:rsidR="00AF06A1" w:rsidRPr="00761D37">
        <w:t xml:space="preserve"> </w:t>
      </w:r>
      <w:r w:rsidR="005F280C">
        <w:t>D</w:t>
      </w:r>
      <w:r w:rsidR="00AF06A1" w:rsidRPr="00761D37">
        <w:t>ziałają jak opatrunek dla</w:t>
      </w:r>
      <w:r w:rsidR="0026091F">
        <w:t> </w:t>
      </w:r>
      <w:r w:rsidR="00AF06A1" w:rsidRPr="00761D37">
        <w:t>zmęczonej, wrażliwej skóry</w:t>
      </w:r>
      <w:r w:rsidR="005F280C">
        <w:t xml:space="preserve"> i mogą być stosowane</w:t>
      </w:r>
      <w:r w:rsidR="00AF06A1" w:rsidRPr="00761D37">
        <w:t xml:space="preserve"> do oczyszczania </w:t>
      </w:r>
      <w:r w:rsidR="00BF4A66">
        <w:t>oraz</w:t>
      </w:r>
      <w:r w:rsidR="00DC16EB">
        <w:t> </w:t>
      </w:r>
      <w:r w:rsidR="00AF06A1" w:rsidRPr="00761D37">
        <w:t xml:space="preserve">nawilżania całego ciała. </w:t>
      </w:r>
    </w:p>
    <w:p w14:paraId="54CEE991" w14:textId="647E0846" w:rsidR="00F20153" w:rsidRPr="00761D37" w:rsidRDefault="00304D9F" w:rsidP="004528B9">
      <w:pPr>
        <w:jc w:val="both"/>
      </w:pPr>
      <w:r>
        <w:t>Według ekspertów skóra atopowa powinna przyjąć aż</w:t>
      </w:r>
      <w:r w:rsidR="00AF06A1" w:rsidRPr="00761D37">
        <w:t xml:space="preserve"> 500 ml. emolientu tygodniowo</w:t>
      </w:r>
      <w:r w:rsidR="00C14E7B">
        <w:t>. To bardzo dużo!</w:t>
      </w:r>
      <w:r w:rsidR="00AF06A1" w:rsidRPr="00761D37">
        <w:t xml:space="preserve"> </w:t>
      </w:r>
      <w:r w:rsidR="003F7A5F">
        <w:t xml:space="preserve">Tak obfite stosowanie </w:t>
      </w:r>
      <w:r w:rsidR="00011A09">
        <w:t>bywa trudne</w:t>
      </w:r>
      <w:r w:rsidR="003F7A5F">
        <w:t xml:space="preserve"> </w:t>
      </w:r>
      <w:r w:rsidR="00ED68F8">
        <w:t xml:space="preserve">np. </w:t>
      </w:r>
      <w:r w:rsidR="003F7A5F">
        <w:t xml:space="preserve">w ciągu dnia </w:t>
      </w:r>
      <w:r w:rsidR="00ED68F8">
        <w:t>pracy</w:t>
      </w:r>
      <w:r w:rsidR="00556506">
        <w:t>, jednak warto powtarzać aplikację tak</w:t>
      </w:r>
      <w:r w:rsidR="00A9556E">
        <w:t> </w:t>
      </w:r>
      <w:r w:rsidR="00556506">
        <w:t>często, jak</w:t>
      </w:r>
      <w:r w:rsidR="00EB1C5E">
        <w:t xml:space="preserve"> tylko</w:t>
      </w:r>
      <w:r w:rsidR="00556506">
        <w:t xml:space="preserve"> zdołamy. </w:t>
      </w:r>
      <w:r w:rsidR="003B44DE">
        <w:t xml:space="preserve">Kosmetolodzy radzą, by </w:t>
      </w:r>
      <w:r w:rsidR="00AF06A1" w:rsidRPr="00761D37">
        <w:t>zmaksymalizować częstotliwość nawilżania wybierając preparaty</w:t>
      </w:r>
      <w:r w:rsidR="0039366E">
        <w:t xml:space="preserve"> skomponowane</w:t>
      </w:r>
      <w:r w:rsidR="00AF06A1" w:rsidRPr="00761D37">
        <w:t xml:space="preserve"> na bazie olejów naturalnych</w:t>
      </w:r>
      <w:r w:rsidR="00BC75DF">
        <w:t xml:space="preserve"> (np.</w:t>
      </w:r>
      <w:r w:rsidR="00AF06A1" w:rsidRPr="00761D37">
        <w:t xml:space="preserve"> Atopic Skin Balsam do ciała SOLVERX</w:t>
      </w:r>
      <w:r w:rsidR="00AF06A1" w:rsidRPr="004528B9">
        <w:t>®)</w:t>
      </w:r>
      <w:r w:rsidR="0039366E" w:rsidRPr="004528B9">
        <w:t xml:space="preserve">. W ten sposób minimalizujemy </w:t>
      </w:r>
      <w:r w:rsidR="00AF06A1" w:rsidRPr="004528B9">
        <w:t>odczucie tłustego filmu na skórze</w:t>
      </w:r>
      <w:r w:rsidR="0039366E" w:rsidRPr="004528B9">
        <w:t xml:space="preserve"> i chętniej powtarzamy aplikację.</w:t>
      </w:r>
    </w:p>
    <w:p w14:paraId="59C2094E" w14:textId="4F7B9E5F" w:rsidR="001B2C06" w:rsidRPr="00761D37" w:rsidRDefault="00002A6C" w:rsidP="004C41D6">
      <w:pPr>
        <w:pStyle w:val="NormalnyWeb"/>
        <w:shd w:val="clear" w:color="auto" w:fill="FFFFFF"/>
        <w:spacing w:before="0" w:beforeAutospacing="0" w:after="160" w:afterAutospacing="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Jesień</w:t>
      </w:r>
      <w:r w:rsidR="001B2C06" w:rsidRPr="00761D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pora roku, która niesie ze sobą pozytywne emocje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1B2C06" w:rsidRPr="00761D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spacery, dalekie rowerowe wycieczki i</w:t>
      </w:r>
      <w:r w:rsidR="00A9556E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oczekiwanie na</w:t>
      </w:r>
      <w:r w:rsidR="00A955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nadchodzące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święta. </w:t>
      </w:r>
      <w:r w:rsidR="001B2C06" w:rsidRPr="00761D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 także czas, w którym powinnaś otoczyć swoją </w:t>
      </w:r>
      <w:r w:rsidR="00780A86">
        <w:rPr>
          <w:rFonts w:asciiTheme="minorHAnsi" w:eastAsiaTheme="minorHAnsi" w:hAnsiTheme="minorHAnsi" w:cstheme="minorBidi"/>
          <w:sz w:val="22"/>
          <w:szCs w:val="22"/>
          <w:lang w:eastAsia="en-US"/>
        </w:rPr>
        <w:t>cerę</w:t>
      </w:r>
      <w:r w:rsidR="001B2C06" w:rsidRPr="00761D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szczególnie </w:t>
      </w:r>
      <w:r w:rsidR="009510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troskliwą </w:t>
      </w:r>
      <w:r w:rsidR="001B2C06" w:rsidRPr="00761D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opieką. Dzięki </w:t>
      </w:r>
      <w:r w:rsidR="00951042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1B2C06" w:rsidRPr="00761D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prostym zasadom zapewnisz swojej skórze komfort i zdrowy wygląd</w:t>
      </w:r>
      <w:r w:rsidR="000C3D5D">
        <w:rPr>
          <w:rFonts w:asciiTheme="minorHAnsi" w:eastAsiaTheme="minorHAnsi" w:hAnsiTheme="minorHAnsi" w:cstheme="minorBidi"/>
          <w:sz w:val="22"/>
          <w:szCs w:val="22"/>
          <w:lang w:eastAsia="en-US"/>
        </w:rPr>
        <w:t>… w</w:t>
      </w:r>
      <w:r w:rsidR="008F05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jesiennym stylu</w:t>
      </w:r>
      <w:r w:rsidR="000C3D5D">
        <w:rPr>
          <w:rFonts w:asciiTheme="minorHAnsi" w:eastAsiaTheme="minorHAnsi" w:hAnsiTheme="minorHAnsi" w:cstheme="minorBidi"/>
          <w:sz w:val="22"/>
          <w:szCs w:val="22"/>
          <w:lang w:eastAsia="en-US"/>
        </w:rPr>
        <w:t>!</w:t>
      </w:r>
    </w:p>
    <w:p w14:paraId="6F2997D5" w14:textId="000D959D" w:rsidR="00852625" w:rsidRPr="009050FF" w:rsidRDefault="009050FF" w:rsidP="009050FF">
      <w:pPr>
        <w:jc w:val="both"/>
      </w:pPr>
      <w:r>
        <w:br w:type="column"/>
      </w:r>
      <w:r w:rsidR="00852625" w:rsidRPr="00761D37">
        <w:rPr>
          <w:b/>
          <w:bCs/>
        </w:rPr>
        <w:lastRenderedPageBreak/>
        <w:t>PIANKA DO MYCIA I DEMAKIJAŻU twarz i oczy, skóra atopowa i bardzo sucha</w:t>
      </w:r>
    </w:p>
    <w:p w14:paraId="0D3DC555" w14:textId="27FBA502" w:rsidR="00AB1C21" w:rsidRPr="00761D37" w:rsidRDefault="00395F77" w:rsidP="00395F77">
      <w:pPr>
        <w:spacing w:after="100" w:afterAutospacing="1" w:line="240" w:lineRule="auto"/>
        <w:jc w:val="both"/>
        <w:rPr>
          <w:b/>
          <w:bCs/>
          <w:color w:val="3366FF"/>
        </w:rPr>
      </w:pPr>
      <w:r w:rsidRPr="00761D37">
        <w:rPr>
          <w:noProof/>
        </w:rPr>
        <w:drawing>
          <wp:anchor distT="0" distB="0" distL="114300" distR="114300" simplePos="0" relativeHeight="251664384" behindDoc="1" locked="0" layoutInCell="1" allowOverlap="1" wp14:anchorId="1313973E" wp14:editId="00362D00">
            <wp:simplePos x="0" y="0"/>
            <wp:positionH relativeFrom="column">
              <wp:posOffset>-71120</wp:posOffset>
            </wp:positionH>
            <wp:positionV relativeFrom="paragraph">
              <wp:posOffset>325120</wp:posOffset>
            </wp:positionV>
            <wp:extent cx="819150" cy="2919095"/>
            <wp:effectExtent l="0" t="0" r="0" b="0"/>
            <wp:wrapTight wrapText="bothSides">
              <wp:wrapPolygon edited="0">
                <wp:start x="0" y="0"/>
                <wp:lineTo x="0" y="21426"/>
                <wp:lineTo x="21098" y="21426"/>
                <wp:lineTo x="21098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2" t="6718" r="37267" b="6885"/>
                    <a:stretch/>
                  </pic:blipFill>
                  <pic:spPr bwMode="auto">
                    <a:xfrm>
                      <a:off x="0" y="0"/>
                      <a:ext cx="819150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D37">
        <w:rPr>
          <w:b/>
          <w:bCs/>
          <w:color w:val="3366FF"/>
        </w:rPr>
        <w:t>SERIA ATOPIC SKIN</w:t>
      </w:r>
    </w:p>
    <w:p w14:paraId="34E3F3AB" w14:textId="77777777" w:rsidR="004C41D6" w:rsidRPr="00761D37" w:rsidRDefault="004C41D6" w:rsidP="004C41D6">
      <w:pPr>
        <w:pStyle w:val="Akapitzlist"/>
        <w:ind w:left="1985"/>
        <w:jc w:val="both"/>
      </w:pPr>
    </w:p>
    <w:p w14:paraId="15C80F25" w14:textId="16542389" w:rsidR="00AB1C21" w:rsidRPr="00761D37" w:rsidRDefault="00AB1C21" w:rsidP="00AE7586">
      <w:pPr>
        <w:pStyle w:val="Akapitzlist"/>
        <w:numPr>
          <w:ilvl w:val="0"/>
          <w:numId w:val="3"/>
        </w:numPr>
        <w:ind w:left="1985" w:hanging="425"/>
      </w:pPr>
      <w:r w:rsidRPr="00761D37">
        <w:t xml:space="preserve">Łagodna pianka do mycia i demakijażu twarzy i oczu przeznaczona do skóry atopowej i bardzo suchej. </w:t>
      </w:r>
    </w:p>
    <w:p w14:paraId="36F9B9EF" w14:textId="652AE37C" w:rsidR="00AB1C21" w:rsidRPr="00761D37" w:rsidRDefault="00AB1C21" w:rsidP="00AE7586">
      <w:pPr>
        <w:pStyle w:val="Akapitzlist"/>
        <w:numPr>
          <w:ilvl w:val="0"/>
          <w:numId w:val="3"/>
        </w:numPr>
        <w:ind w:left="1985" w:hanging="425"/>
      </w:pPr>
      <w:r w:rsidRPr="00761D37">
        <w:t>Pozostawia skórę doskonale oczyszczoną</w:t>
      </w:r>
      <w:r w:rsidR="00951916" w:rsidRPr="00761D37">
        <w:t xml:space="preserve"> </w:t>
      </w:r>
      <w:r w:rsidRPr="00761D37">
        <w:t xml:space="preserve">i przygotowaną na przyjęcie kolejnych produktów pielęgnacyjnych. </w:t>
      </w:r>
    </w:p>
    <w:p w14:paraId="255EE835" w14:textId="1578E3E8" w:rsidR="00AB1C21" w:rsidRPr="00761D37" w:rsidRDefault="00AB1C21" w:rsidP="00AE7586">
      <w:pPr>
        <w:pStyle w:val="Akapitzlist"/>
        <w:numPr>
          <w:ilvl w:val="0"/>
          <w:numId w:val="3"/>
        </w:numPr>
        <w:ind w:left="1985" w:hanging="425"/>
      </w:pPr>
      <w:r w:rsidRPr="00761D37">
        <w:t>Zawarty w składzie olej z otrąb ryżowych zmiękcza</w:t>
      </w:r>
      <w:r w:rsidR="00951916" w:rsidRPr="00761D37">
        <w:t xml:space="preserve"> </w:t>
      </w:r>
      <w:r w:rsidRPr="00761D37">
        <w:t>i wygładza</w:t>
      </w:r>
      <w:r w:rsidR="00951916" w:rsidRPr="00761D37">
        <w:t xml:space="preserve"> </w:t>
      </w:r>
      <w:r w:rsidRPr="00761D37">
        <w:t xml:space="preserve">skórę.  </w:t>
      </w:r>
    </w:p>
    <w:p w14:paraId="44FEFFB0" w14:textId="55B0228A" w:rsidR="00AB1C21" w:rsidRPr="00761D37" w:rsidRDefault="00AB1C21" w:rsidP="00AE7586">
      <w:pPr>
        <w:pStyle w:val="Akapitzlist"/>
        <w:numPr>
          <w:ilvl w:val="0"/>
          <w:numId w:val="3"/>
        </w:numPr>
        <w:ind w:left="1985" w:hanging="425"/>
      </w:pPr>
      <w:r w:rsidRPr="00761D37">
        <w:t xml:space="preserve">Olej z nasion wiesiołka wykazuje silne działanie nawilżające, a olej z nasion smoczego owocu ujędrnia skórę, uelastyczniają i wyrównuje koloryt. </w:t>
      </w:r>
    </w:p>
    <w:p w14:paraId="6C16781D" w14:textId="5E942F35" w:rsidR="00513CA1" w:rsidRPr="00761D37" w:rsidRDefault="00513CA1" w:rsidP="00AE7586">
      <w:pPr>
        <w:pStyle w:val="Akapitzlist"/>
        <w:numPr>
          <w:ilvl w:val="0"/>
          <w:numId w:val="3"/>
        </w:numPr>
        <w:ind w:left="1985" w:hanging="425"/>
      </w:pPr>
      <w:r w:rsidRPr="00761D37">
        <w:t>R</w:t>
      </w:r>
      <w:r w:rsidR="00AB1C21" w:rsidRPr="00761D37">
        <w:t>eceptura została wzbogacona w prebiotyki</w:t>
      </w:r>
      <w:r w:rsidRPr="00761D37">
        <w:t xml:space="preserve"> wspierające naturalny mikrobiom skóry.</w:t>
      </w:r>
    </w:p>
    <w:p w14:paraId="05A3D2E4" w14:textId="7A24DDA9" w:rsidR="00AB1C21" w:rsidRPr="00761D37" w:rsidRDefault="00AB1C21" w:rsidP="00513CA1">
      <w:pPr>
        <w:pStyle w:val="Akapitzlist"/>
        <w:ind w:left="1985"/>
        <w:jc w:val="both"/>
      </w:pPr>
    </w:p>
    <w:p w14:paraId="08BEEEE7" w14:textId="78E5A6CA" w:rsidR="00D93934" w:rsidRPr="00761D37" w:rsidRDefault="00D93934" w:rsidP="00D93934">
      <w:pPr>
        <w:spacing w:after="0" w:line="240" w:lineRule="auto"/>
        <w:jc w:val="both"/>
      </w:pPr>
      <w:r w:rsidRPr="00761D37">
        <w:t>Pojemność: 200 ml</w:t>
      </w:r>
    </w:p>
    <w:p w14:paraId="1FDFC513" w14:textId="3F7BCF47" w:rsidR="00D93934" w:rsidRPr="00761D37" w:rsidRDefault="00D93934" w:rsidP="00D93934">
      <w:pPr>
        <w:spacing w:after="0" w:line="240" w:lineRule="auto"/>
        <w:ind w:left="360"/>
        <w:jc w:val="both"/>
      </w:pPr>
      <w:r w:rsidRPr="00761D37">
        <w:t xml:space="preserve">Cena: </w:t>
      </w:r>
      <w:r w:rsidR="00951916" w:rsidRPr="00761D37">
        <w:t>16,99zł</w:t>
      </w:r>
    </w:p>
    <w:p w14:paraId="0BCBB1AF" w14:textId="206C46B7" w:rsidR="00960C8E" w:rsidRPr="00761D37" w:rsidRDefault="00960C8E" w:rsidP="00D93934">
      <w:pPr>
        <w:spacing w:after="0" w:line="240" w:lineRule="auto"/>
        <w:ind w:left="360"/>
        <w:jc w:val="both"/>
      </w:pPr>
    </w:p>
    <w:p w14:paraId="74E1A089" w14:textId="759CA69A" w:rsidR="00960C8E" w:rsidRPr="00761D37" w:rsidRDefault="00960C8E" w:rsidP="00D93934">
      <w:pPr>
        <w:spacing w:after="0" w:line="240" w:lineRule="auto"/>
        <w:ind w:left="360"/>
        <w:jc w:val="both"/>
      </w:pPr>
    </w:p>
    <w:p w14:paraId="15B06812" w14:textId="2B953369" w:rsidR="00395F77" w:rsidRPr="00761D37" w:rsidRDefault="00395F77" w:rsidP="00D93934">
      <w:pPr>
        <w:spacing w:after="0" w:line="240" w:lineRule="auto"/>
        <w:ind w:left="360"/>
        <w:jc w:val="both"/>
      </w:pPr>
    </w:p>
    <w:p w14:paraId="15E217D1" w14:textId="0605566C" w:rsidR="00395F77" w:rsidRPr="00761D37" w:rsidRDefault="00395F77" w:rsidP="00D93934">
      <w:pPr>
        <w:spacing w:after="0" w:line="240" w:lineRule="auto"/>
        <w:ind w:left="360"/>
        <w:jc w:val="both"/>
      </w:pPr>
    </w:p>
    <w:p w14:paraId="430B3D2F" w14:textId="77777777" w:rsidR="00395F77" w:rsidRPr="00761D37" w:rsidRDefault="00395F77" w:rsidP="00395F77">
      <w:pPr>
        <w:autoSpaceDE w:val="0"/>
        <w:autoSpaceDN w:val="0"/>
        <w:adjustRightInd w:val="0"/>
        <w:spacing w:after="100" w:afterAutospacing="1" w:line="240" w:lineRule="auto"/>
        <w:rPr>
          <w:b/>
          <w:bCs/>
        </w:rPr>
      </w:pPr>
    </w:p>
    <w:p w14:paraId="1306161C" w14:textId="19F853B8" w:rsidR="00395F77" w:rsidRPr="00761D37" w:rsidRDefault="00395F77" w:rsidP="00395F77">
      <w:pPr>
        <w:autoSpaceDE w:val="0"/>
        <w:autoSpaceDN w:val="0"/>
        <w:adjustRightInd w:val="0"/>
        <w:spacing w:after="100" w:afterAutospacing="1" w:line="240" w:lineRule="auto"/>
        <w:rPr>
          <w:b/>
          <w:bCs/>
        </w:rPr>
      </w:pPr>
      <w:r w:rsidRPr="00761D37">
        <w:rPr>
          <w:b/>
          <w:bCs/>
        </w:rPr>
        <w:t>Atopic Skin Hand Cream</w:t>
      </w:r>
    </w:p>
    <w:p w14:paraId="46CCD047" w14:textId="6168F221" w:rsidR="00395F77" w:rsidRPr="00761D37" w:rsidRDefault="00395F77" w:rsidP="00395F77">
      <w:pPr>
        <w:autoSpaceDE w:val="0"/>
        <w:autoSpaceDN w:val="0"/>
        <w:adjustRightInd w:val="0"/>
        <w:spacing w:after="100" w:afterAutospacing="1" w:line="240" w:lineRule="auto"/>
        <w:rPr>
          <w:b/>
          <w:bCs/>
        </w:rPr>
      </w:pPr>
      <w:r w:rsidRPr="00761D37">
        <w:rPr>
          <w:b/>
          <w:bCs/>
          <w:color w:val="3366FF"/>
        </w:rPr>
        <w:t>SERIA ATOPIC SKI</w:t>
      </w:r>
      <w:r w:rsidR="006D536B" w:rsidRPr="00761D37">
        <w:rPr>
          <w:b/>
          <w:bCs/>
          <w:color w:val="3366FF"/>
        </w:rPr>
        <w:t>N</w:t>
      </w:r>
    </w:p>
    <w:p w14:paraId="6BBD4FF8" w14:textId="79900FA5" w:rsidR="00395F77" w:rsidRPr="00761D37" w:rsidRDefault="006D536B" w:rsidP="00D93934">
      <w:pPr>
        <w:spacing w:after="0" w:line="240" w:lineRule="auto"/>
        <w:ind w:left="360"/>
        <w:jc w:val="both"/>
      </w:pPr>
      <w:r w:rsidRPr="00761D37">
        <w:rPr>
          <w:noProof/>
        </w:rPr>
        <w:drawing>
          <wp:anchor distT="0" distB="0" distL="114300" distR="114300" simplePos="0" relativeHeight="251665408" behindDoc="1" locked="0" layoutInCell="1" allowOverlap="1" wp14:anchorId="37763A9D" wp14:editId="26B52E58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23837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8" t="34226" r="22619" b="9061"/>
                    <a:stretch/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5F74096" w14:textId="77777777" w:rsidR="00395F77" w:rsidRPr="00761D37" w:rsidRDefault="00395F77" w:rsidP="00AE7586">
      <w:pPr>
        <w:pStyle w:val="Akapitzlist"/>
        <w:numPr>
          <w:ilvl w:val="0"/>
          <w:numId w:val="3"/>
        </w:numPr>
        <w:ind w:left="3969" w:hanging="567"/>
      </w:pPr>
      <w:r w:rsidRPr="00761D37">
        <w:t xml:space="preserve">Krem do rąk przeznaczony do skóry atopowej. </w:t>
      </w:r>
    </w:p>
    <w:p w14:paraId="26E21D15" w14:textId="11D7DDE2" w:rsidR="00395F77" w:rsidRPr="00761D37" w:rsidRDefault="00395F77" w:rsidP="00AE7586">
      <w:pPr>
        <w:pStyle w:val="Akapitzlist"/>
        <w:numPr>
          <w:ilvl w:val="0"/>
          <w:numId w:val="3"/>
        </w:numPr>
        <w:ind w:left="3969" w:hanging="567"/>
      </w:pPr>
      <w:r w:rsidRPr="00761D37">
        <w:t>Za</w:t>
      </w:r>
      <w:r w:rsidR="006D536B" w:rsidRPr="00761D37">
        <w:t>wiera</w:t>
      </w:r>
      <w:r w:rsidRPr="00761D37">
        <w:t xml:space="preserve"> oleje z owocu oliwki europejskiej, nasion lnu oraz ze słonecznika</w:t>
      </w:r>
      <w:r w:rsidR="006D536B" w:rsidRPr="00761D37">
        <w:t>, które odpowiadają za nawilżenie i nawodnienie skóry.</w:t>
      </w:r>
    </w:p>
    <w:p w14:paraId="2F7870A2" w14:textId="77777777" w:rsidR="006D536B" w:rsidRPr="00761D37" w:rsidRDefault="00395F77" w:rsidP="00AE7586">
      <w:pPr>
        <w:pStyle w:val="Akapitzlist"/>
        <w:numPr>
          <w:ilvl w:val="0"/>
          <w:numId w:val="3"/>
        </w:numPr>
        <w:ind w:left="3969" w:hanging="567"/>
      </w:pPr>
      <w:r w:rsidRPr="00761D37">
        <w:t>Wszystkie składniki wzajemnie uzupełniając się, powodują głębokie odżywienie i regenerację naskórka, jednocześnie opóźniając procesy starzenia się skóry.</w:t>
      </w:r>
      <w:r w:rsidR="006D536B" w:rsidRPr="00761D37">
        <w:t xml:space="preserve"> </w:t>
      </w:r>
    </w:p>
    <w:p w14:paraId="1705AB21" w14:textId="72FF970A" w:rsidR="00395F77" w:rsidRPr="00761D37" w:rsidRDefault="00395F77" w:rsidP="00AE7586">
      <w:pPr>
        <w:pStyle w:val="Akapitzlist"/>
        <w:numPr>
          <w:ilvl w:val="0"/>
          <w:numId w:val="3"/>
        </w:numPr>
        <w:ind w:left="3969" w:hanging="567"/>
      </w:pPr>
      <w:r w:rsidRPr="00761D37">
        <w:t xml:space="preserve">Zastosowany w produkcie potrójny kompleks kwasu laktobionowego, alantoiny i </w:t>
      </w:r>
      <w:r w:rsidR="00F81278" w:rsidRPr="00761D37">
        <w:t>pantenolu zmniejsza</w:t>
      </w:r>
      <w:r w:rsidRPr="00761D37">
        <w:t xml:space="preserve"> uczucie swędzenia, łagodzi mikrourazy, działa przeciwzapalnie oraz długotrwale nawilża.</w:t>
      </w:r>
    </w:p>
    <w:p w14:paraId="4F82E07D" w14:textId="4D2D64BD" w:rsidR="00395F77" w:rsidRPr="00761D37" w:rsidRDefault="00395F77" w:rsidP="00395F77">
      <w:pPr>
        <w:spacing w:after="0" w:line="240" w:lineRule="auto"/>
        <w:ind w:left="3686"/>
        <w:jc w:val="both"/>
      </w:pPr>
      <w:r w:rsidRPr="00761D37">
        <w:t>Pojemność: 50 ml</w:t>
      </w:r>
    </w:p>
    <w:p w14:paraId="6AEAEA88" w14:textId="2DE0E0EB" w:rsidR="00395F77" w:rsidRPr="00761D37" w:rsidRDefault="00395F77" w:rsidP="00395F77">
      <w:pPr>
        <w:spacing w:after="0" w:line="240" w:lineRule="auto"/>
        <w:ind w:left="3686"/>
        <w:jc w:val="both"/>
      </w:pPr>
      <w:r w:rsidRPr="00761D37">
        <w:t>Cena: 1</w:t>
      </w:r>
      <w:r w:rsidR="0059675D">
        <w:t>9</w:t>
      </w:r>
      <w:r w:rsidRPr="00761D37">
        <w:t>,99zł</w:t>
      </w:r>
    </w:p>
    <w:p w14:paraId="6871B54A" w14:textId="77777777" w:rsidR="00395F77" w:rsidRPr="00761D37" w:rsidRDefault="00395F77" w:rsidP="008F61C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1A351CB" w14:textId="77777777" w:rsidR="00395F77" w:rsidRPr="00761D37" w:rsidRDefault="00395F77" w:rsidP="00461D6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026E16A" w14:textId="77777777" w:rsidR="00395F77" w:rsidRPr="00761D37" w:rsidRDefault="00395F77" w:rsidP="00395F77">
      <w:pPr>
        <w:spacing w:after="0" w:line="240" w:lineRule="auto"/>
        <w:ind w:firstLine="360"/>
        <w:jc w:val="both"/>
        <w:rPr>
          <w:b/>
          <w:bCs/>
          <w:sz w:val="24"/>
          <w:szCs w:val="24"/>
        </w:rPr>
      </w:pPr>
    </w:p>
    <w:p w14:paraId="46143E02" w14:textId="6185AC11" w:rsidR="00960C8E" w:rsidRPr="008F61C3" w:rsidRDefault="00960C8E" w:rsidP="00461D6E">
      <w:pPr>
        <w:spacing w:after="0" w:line="240" w:lineRule="auto"/>
        <w:ind w:left="-142"/>
        <w:jc w:val="both"/>
        <w:rPr>
          <w:b/>
          <w:bCs/>
          <w:sz w:val="20"/>
          <w:szCs w:val="20"/>
        </w:rPr>
      </w:pPr>
      <w:r w:rsidRPr="008F61C3">
        <w:rPr>
          <w:b/>
          <w:bCs/>
          <w:sz w:val="20"/>
          <w:szCs w:val="20"/>
        </w:rPr>
        <w:t>Kontakt dla mediów:</w:t>
      </w:r>
    </w:p>
    <w:p w14:paraId="3715B24B" w14:textId="7E7B5B0D" w:rsidR="00960C8E" w:rsidRPr="008F61C3" w:rsidRDefault="00960C8E" w:rsidP="00461D6E">
      <w:pPr>
        <w:spacing w:after="0" w:line="240" w:lineRule="auto"/>
        <w:ind w:left="-142"/>
        <w:jc w:val="both"/>
        <w:rPr>
          <w:sz w:val="20"/>
          <w:szCs w:val="20"/>
        </w:rPr>
      </w:pPr>
      <w:r w:rsidRPr="008F61C3">
        <w:rPr>
          <w:sz w:val="20"/>
          <w:szCs w:val="20"/>
        </w:rPr>
        <w:t>Agnieszka Nowakowska</w:t>
      </w:r>
    </w:p>
    <w:p w14:paraId="5D60F9E8" w14:textId="466DF041" w:rsidR="00960C8E" w:rsidRPr="008F61C3" w:rsidRDefault="00960C8E" w:rsidP="00461D6E">
      <w:pPr>
        <w:spacing w:after="0" w:line="240" w:lineRule="auto"/>
        <w:ind w:left="-142"/>
        <w:jc w:val="both"/>
        <w:rPr>
          <w:sz w:val="20"/>
          <w:szCs w:val="20"/>
        </w:rPr>
      </w:pPr>
      <w:r w:rsidRPr="008F61C3">
        <w:rPr>
          <w:sz w:val="20"/>
          <w:szCs w:val="20"/>
        </w:rPr>
        <w:t>Manager PR</w:t>
      </w:r>
    </w:p>
    <w:p w14:paraId="02A6B9E5" w14:textId="27B3BDF0" w:rsidR="00960C8E" w:rsidRPr="008F61C3" w:rsidRDefault="00960C8E" w:rsidP="00461D6E">
      <w:pPr>
        <w:spacing w:after="0" w:line="240" w:lineRule="auto"/>
        <w:ind w:left="-142"/>
        <w:jc w:val="both"/>
        <w:rPr>
          <w:sz w:val="20"/>
          <w:szCs w:val="20"/>
        </w:rPr>
      </w:pPr>
      <w:r w:rsidRPr="008F61C3">
        <w:rPr>
          <w:sz w:val="20"/>
          <w:szCs w:val="20"/>
        </w:rPr>
        <w:t xml:space="preserve">e-mail: </w:t>
      </w:r>
      <w:hyperlink r:id="rId10" w:history="1">
        <w:r w:rsidRPr="008F61C3">
          <w:rPr>
            <w:rStyle w:val="Hipercze"/>
            <w:sz w:val="20"/>
            <w:szCs w:val="20"/>
          </w:rPr>
          <w:t>agnieszka.nowakowska@festcom.pl</w:t>
        </w:r>
      </w:hyperlink>
    </w:p>
    <w:p w14:paraId="358A6725" w14:textId="32B44331" w:rsidR="00960C8E" w:rsidRPr="008F61C3" w:rsidRDefault="00960C8E" w:rsidP="00461D6E">
      <w:pPr>
        <w:spacing w:after="0" w:line="240" w:lineRule="auto"/>
        <w:ind w:left="-142"/>
        <w:jc w:val="both"/>
        <w:rPr>
          <w:sz w:val="20"/>
          <w:szCs w:val="20"/>
        </w:rPr>
      </w:pPr>
      <w:r w:rsidRPr="008F61C3">
        <w:rPr>
          <w:sz w:val="20"/>
          <w:szCs w:val="20"/>
        </w:rPr>
        <w:t>mob: 660777909</w:t>
      </w: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B2A7F91" w14:textId="0775CF15" w:rsidR="00426662" w:rsidRPr="008F61C3" w:rsidRDefault="00694B23" w:rsidP="006B2FB9">
      <w:pPr>
        <w:jc w:val="both"/>
        <w:rPr>
          <w:b/>
          <w:bCs/>
          <w:color w:val="808080" w:themeColor="background1" w:themeShade="80"/>
          <w:sz w:val="20"/>
          <w:szCs w:val="20"/>
        </w:rPr>
      </w:pPr>
      <w:r w:rsidRPr="008F61C3">
        <w:rPr>
          <w:b/>
          <w:bCs/>
          <w:color w:val="808080" w:themeColor="background1" w:themeShade="80"/>
          <w:sz w:val="20"/>
          <w:szCs w:val="20"/>
        </w:rPr>
        <w:t>###</w:t>
      </w:r>
    </w:p>
    <w:p w14:paraId="6B5FBD71" w14:textId="4BC516B2" w:rsidR="006B2FB9" w:rsidRPr="008F61C3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</w:pPr>
      <w:r w:rsidRPr="008F61C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SOLVERX to dermokosmetyki, których zadaniem jest zapewnienie komfortu skórze wrażliwej i</w:t>
      </w:r>
      <w:r w:rsidR="00494A90" w:rsidRPr="008F61C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Pr="008F61C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atopowej. Skład kosmetyków oparty jest na innowacyjnie dobranych komponentach, takich jak kwas laktobionowy, glicyryzynowy, ekstrakt z krwawnika, olej z czarnuszki, olej jojoba, olej z wiesiołka. Dzięki takiemu połączeniu </w:t>
      </w:r>
      <w:r w:rsidR="00513446" w:rsidRPr="008F61C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produkty SOLVERX</w:t>
      </w:r>
      <w:r w:rsidRPr="008F61C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skutecznie oczyszczają i pielęgnują skórę wymagającą, także nadwrażliwą, atopową, z problemami naczynkowymi oraz ze skłonnością do alergii.</w:t>
      </w:r>
      <w:r w:rsidR="00513446" w:rsidRPr="008F61C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Marka bazuje na</w:t>
      </w:r>
      <w:r w:rsidR="007532E0" w:rsidRPr="008F61C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="00513446" w:rsidRPr="008F61C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doświadczeniu wywodzącym się z kosmetologii i medycyny estetycznej</w:t>
      </w:r>
      <w:r w:rsidR="00276488" w:rsidRPr="008F61C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, od dekady łącząc efektywność z delikatną pielęgnacją</w:t>
      </w:r>
      <w:r w:rsidR="00160412" w:rsidRPr="008F61C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.</w:t>
      </w:r>
    </w:p>
    <w:sectPr w:rsidR="006B2FB9" w:rsidRPr="008F61C3" w:rsidSect="00574B2A">
      <w:headerReference w:type="default" r:id="rId11"/>
      <w:footerReference w:type="default" r:id="rId12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3C38" w14:textId="77777777" w:rsidR="008D2CF7" w:rsidRDefault="008D2CF7" w:rsidP="00574B2A">
      <w:pPr>
        <w:spacing w:after="0" w:line="240" w:lineRule="auto"/>
      </w:pPr>
      <w:r>
        <w:separator/>
      </w:r>
    </w:p>
  </w:endnote>
  <w:endnote w:type="continuationSeparator" w:id="0">
    <w:p w14:paraId="109B535F" w14:textId="77777777" w:rsidR="008D2CF7" w:rsidRDefault="008D2CF7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7B2C4EBA">
          <wp:extent cx="6120000" cy="557224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E9EB" w14:textId="77777777" w:rsidR="008D2CF7" w:rsidRDefault="008D2CF7" w:rsidP="00574B2A">
      <w:pPr>
        <w:spacing w:after="0" w:line="240" w:lineRule="auto"/>
      </w:pPr>
      <w:r>
        <w:separator/>
      </w:r>
    </w:p>
  </w:footnote>
  <w:footnote w:type="continuationSeparator" w:id="0">
    <w:p w14:paraId="0932C4E9" w14:textId="77777777" w:rsidR="008D2CF7" w:rsidRDefault="008D2CF7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94996">
    <w:abstractNumId w:val="3"/>
  </w:num>
  <w:num w:numId="2" w16cid:durableId="1872303502">
    <w:abstractNumId w:val="5"/>
  </w:num>
  <w:num w:numId="3" w16cid:durableId="1936597669">
    <w:abstractNumId w:val="4"/>
  </w:num>
  <w:num w:numId="4" w16cid:durableId="2125927295">
    <w:abstractNumId w:val="6"/>
  </w:num>
  <w:num w:numId="5" w16cid:durableId="1458180956">
    <w:abstractNumId w:val="0"/>
  </w:num>
  <w:num w:numId="6" w16cid:durableId="375474550">
    <w:abstractNumId w:val="2"/>
  </w:num>
  <w:num w:numId="7" w16cid:durableId="1804497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2A6C"/>
    <w:rsid w:val="00004B2F"/>
    <w:rsid w:val="00011A09"/>
    <w:rsid w:val="00024CA5"/>
    <w:rsid w:val="00057F1C"/>
    <w:rsid w:val="000639F9"/>
    <w:rsid w:val="00065730"/>
    <w:rsid w:val="00074B8E"/>
    <w:rsid w:val="00075CB6"/>
    <w:rsid w:val="00076923"/>
    <w:rsid w:val="000773C0"/>
    <w:rsid w:val="000801EF"/>
    <w:rsid w:val="00086791"/>
    <w:rsid w:val="00090FE5"/>
    <w:rsid w:val="00093A89"/>
    <w:rsid w:val="000A00C4"/>
    <w:rsid w:val="000A522F"/>
    <w:rsid w:val="000A542A"/>
    <w:rsid w:val="000B3A69"/>
    <w:rsid w:val="000B4BAB"/>
    <w:rsid w:val="000B689A"/>
    <w:rsid w:val="000C3D5D"/>
    <w:rsid w:val="000D1A93"/>
    <w:rsid w:val="000E6D80"/>
    <w:rsid w:val="000E77DB"/>
    <w:rsid w:val="000F4535"/>
    <w:rsid w:val="00102F39"/>
    <w:rsid w:val="001040E3"/>
    <w:rsid w:val="00106788"/>
    <w:rsid w:val="00113ADE"/>
    <w:rsid w:val="00142AE4"/>
    <w:rsid w:val="00145381"/>
    <w:rsid w:val="00150FDA"/>
    <w:rsid w:val="001517B6"/>
    <w:rsid w:val="001518F4"/>
    <w:rsid w:val="00160412"/>
    <w:rsid w:val="00172AB0"/>
    <w:rsid w:val="001755AA"/>
    <w:rsid w:val="00186E58"/>
    <w:rsid w:val="001A6E2F"/>
    <w:rsid w:val="001B0736"/>
    <w:rsid w:val="001B16DC"/>
    <w:rsid w:val="001B2C06"/>
    <w:rsid w:val="001C0C85"/>
    <w:rsid w:val="001D3F52"/>
    <w:rsid w:val="001D515A"/>
    <w:rsid w:val="001D5646"/>
    <w:rsid w:val="001F7FD2"/>
    <w:rsid w:val="00217511"/>
    <w:rsid w:val="00235CB9"/>
    <w:rsid w:val="0026091F"/>
    <w:rsid w:val="00276488"/>
    <w:rsid w:val="00283FEA"/>
    <w:rsid w:val="002845EB"/>
    <w:rsid w:val="00291C8C"/>
    <w:rsid w:val="00292377"/>
    <w:rsid w:val="002E0371"/>
    <w:rsid w:val="002E5E0C"/>
    <w:rsid w:val="002E73D7"/>
    <w:rsid w:val="002F033F"/>
    <w:rsid w:val="002F7252"/>
    <w:rsid w:val="003034FB"/>
    <w:rsid w:val="00304D9F"/>
    <w:rsid w:val="00306CEB"/>
    <w:rsid w:val="00316F4A"/>
    <w:rsid w:val="003173B9"/>
    <w:rsid w:val="0032747E"/>
    <w:rsid w:val="003613AB"/>
    <w:rsid w:val="0039366E"/>
    <w:rsid w:val="00395F77"/>
    <w:rsid w:val="003A77BA"/>
    <w:rsid w:val="003B44DE"/>
    <w:rsid w:val="003C1DDC"/>
    <w:rsid w:val="003C67C9"/>
    <w:rsid w:val="003D678D"/>
    <w:rsid w:val="003E7ABB"/>
    <w:rsid w:val="003F28AC"/>
    <w:rsid w:val="003F5E49"/>
    <w:rsid w:val="003F7A5F"/>
    <w:rsid w:val="00412983"/>
    <w:rsid w:val="0041372A"/>
    <w:rsid w:val="00426662"/>
    <w:rsid w:val="004366AF"/>
    <w:rsid w:val="00446930"/>
    <w:rsid w:val="00447496"/>
    <w:rsid w:val="00447C82"/>
    <w:rsid w:val="004528B9"/>
    <w:rsid w:val="00461D6E"/>
    <w:rsid w:val="0046241F"/>
    <w:rsid w:val="004644C2"/>
    <w:rsid w:val="004646D8"/>
    <w:rsid w:val="00467999"/>
    <w:rsid w:val="00467C49"/>
    <w:rsid w:val="00494A90"/>
    <w:rsid w:val="004960C1"/>
    <w:rsid w:val="004A50AA"/>
    <w:rsid w:val="004B1633"/>
    <w:rsid w:val="004C41D6"/>
    <w:rsid w:val="004D0C63"/>
    <w:rsid w:val="004D5198"/>
    <w:rsid w:val="004E5000"/>
    <w:rsid w:val="004F3F47"/>
    <w:rsid w:val="00513446"/>
    <w:rsid w:val="00513CA1"/>
    <w:rsid w:val="00530118"/>
    <w:rsid w:val="00531B40"/>
    <w:rsid w:val="00533D5F"/>
    <w:rsid w:val="00556506"/>
    <w:rsid w:val="00564E50"/>
    <w:rsid w:val="00567FBB"/>
    <w:rsid w:val="00574B2A"/>
    <w:rsid w:val="00576B3A"/>
    <w:rsid w:val="00577CCF"/>
    <w:rsid w:val="00582831"/>
    <w:rsid w:val="00591682"/>
    <w:rsid w:val="00593F91"/>
    <w:rsid w:val="0059675D"/>
    <w:rsid w:val="005975BE"/>
    <w:rsid w:val="005B0E55"/>
    <w:rsid w:val="005B5B1A"/>
    <w:rsid w:val="005E3D03"/>
    <w:rsid w:val="005F280C"/>
    <w:rsid w:val="00601F4D"/>
    <w:rsid w:val="00603622"/>
    <w:rsid w:val="00616F8D"/>
    <w:rsid w:val="006210A2"/>
    <w:rsid w:val="006503B7"/>
    <w:rsid w:val="006641DA"/>
    <w:rsid w:val="00665108"/>
    <w:rsid w:val="00666302"/>
    <w:rsid w:val="00686BA8"/>
    <w:rsid w:val="0069069D"/>
    <w:rsid w:val="00690C58"/>
    <w:rsid w:val="00691AF1"/>
    <w:rsid w:val="00694B23"/>
    <w:rsid w:val="006B1393"/>
    <w:rsid w:val="006B2FB9"/>
    <w:rsid w:val="006B44F0"/>
    <w:rsid w:val="006D305E"/>
    <w:rsid w:val="006D536B"/>
    <w:rsid w:val="006D6494"/>
    <w:rsid w:val="006E0B68"/>
    <w:rsid w:val="006E43A9"/>
    <w:rsid w:val="006E677A"/>
    <w:rsid w:val="006F723E"/>
    <w:rsid w:val="007039F0"/>
    <w:rsid w:val="007227A9"/>
    <w:rsid w:val="00725E86"/>
    <w:rsid w:val="00733CDA"/>
    <w:rsid w:val="007532E0"/>
    <w:rsid w:val="00761D37"/>
    <w:rsid w:val="007664EC"/>
    <w:rsid w:val="00780A86"/>
    <w:rsid w:val="00782D0E"/>
    <w:rsid w:val="00784CF1"/>
    <w:rsid w:val="007C0E2E"/>
    <w:rsid w:val="007C5F8E"/>
    <w:rsid w:val="007C723D"/>
    <w:rsid w:val="007D0546"/>
    <w:rsid w:val="007D1D46"/>
    <w:rsid w:val="007E32A6"/>
    <w:rsid w:val="007F050F"/>
    <w:rsid w:val="007F096C"/>
    <w:rsid w:val="00824098"/>
    <w:rsid w:val="00832E36"/>
    <w:rsid w:val="00833995"/>
    <w:rsid w:val="00834507"/>
    <w:rsid w:val="0083470C"/>
    <w:rsid w:val="00841D38"/>
    <w:rsid w:val="00852625"/>
    <w:rsid w:val="00856DAE"/>
    <w:rsid w:val="008604EF"/>
    <w:rsid w:val="00865F77"/>
    <w:rsid w:val="00870033"/>
    <w:rsid w:val="008706F7"/>
    <w:rsid w:val="008B04AE"/>
    <w:rsid w:val="008C411F"/>
    <w:rsid w:val="008C7A32"/>
    <w:rsid w:val="008D2CF7"/>
    <w:rsid w:val="008D42A6"/>
    <w:rsid w:val="008E06FE"/>
    <w:rsid w:val="008F05C5"/>
    <w:rsid w:val="008F61C3"/>
    <w:rsid w:val="00902EDD"/>
    <w:rsid w:val="00904975"/>
    <w:rsid w:val="009050FF"/>
    <w:rsid w:val="00913CE4"/>
    <w:rsid w:val="0092113A"/>
    <w:rsid w:val="0093133F"/>
    <w:rsid w:val="00932630"/>
    <w:rsid w:val="00934C35"/>
    <w:rsid w:val="00951042"/>
    <w:rsid w:val="00951916"/>
    <w:rsid w:val="009609BD"/>
    <w:rsid w:val="00960C8E"/>
    <w:rsid w:val="00960D01"/>
    <w:rsid w:val="00967D75"/>
    <w:rsid w:val="0097014E"/>
    <w:rsid w:val="0097228F"/>
    <w:rsid w:val="009731F3"/>
    <w:rsid w:val="00992CC6"/>
    <w:rsid w:val="00994119"/>
    <w:rsid w:val="00997254"/>
    <w:rsid w:val="009A25F7"/>
    <w:rsid w:val="009A7208"/>
    <w:rsid w:val="009B4BD1"/>
    <w:rsid w:val="009E7C37"/>
    <w:rsid w:val="009F4388"/>
    <w:rsid w:val="00A12502"/>
    <w:rsid w:val="00A31941"/>
    <w:rsid w:val="00A55A24"/>
    <w:rsid w:val="00A57E9A"/>
    <w:rsid w:val="00A61879"/>
    <w:rsid w:val="00A620E2"/>
    <w:rsid w:val="00A6775E"/>
    <w:rsid w:val="00A83FB3"/>
    <w:rsid w:val="00A90DDF"/>
    <w:rsid w:val="00A934E6"/>
    <w:rsid w:val="00A9556E"/>
    <w:rsid w:val="00A978E6"/>
    <w:rsid w:val="00A97E2A"/>
    <w:rsid w:val="00AB1C21"/>
    <w:rsid w:val="00AB26D4"/>
    <w:rsid w:val="00AB6E5E"/>
    <w:rsid w:val="00AC51B8"/>
    <w:rsid w:val="00AD79FE"/>
    <w:rsid w:val="00AE19FF"/>
    <w:rsid w:val="00AE7586"/>
    <w:rsid w:val="00AF06A1"/>
    <w:rsid w:val="00B023B3"/>
    <w:rsid w:val="00B068D6"/>
    <w:rsid w:val="00B12403"/>
    <w:rsid w:val="00B2042E"/>
    <w:rsid w:val="00B23EB5"/>
    <w:rsid w:val="00B26114"/>
    <w:rsid w:val="00B442F9"/>
    <w:rsid w:val="00B53876"/>
    <w:rsid w:val="00B64ADC"/>
    <w:rsid w:val="00BB017B"/>
    <w:rsid w:val="00BC4DB4"/>
    <w:rsid w:val="00BC75DF"/>
    <w:rsid w:val="00BD1DB3"/>
    <w:rsid w:val="00BF4A66"/>
    <w:rsid w:val="00BF7609"/>
    <w:rsid w:val="00C003A5"/>
    <w:rsid w:val="00C03FAB"/>
    <w:rsid w:val="00C13268"/>
    <w:rsid w:val="00C14E7B"/>
    <w:rsid w:val="00C37E87"/>
    <w:rsid w:val="00C72C0A"/>
    <w:rsid w:val="00C92E6C"/>
    <w:rsid w:val="00C96D24"/>
    <w:rsid w:val="00CA6C1D"/>
    <w:rsid w:val="00CA733D"/>
    <w:rsid w:val="00CC3029"/>
    <w:rsid w:val="00CD15C4"/>
    <w:rsid w:val="00CE60DF"/>
    <w:rsid w:val="00D14231"/>
    <w:rsid w:val="00D16BF1"/>
    <w:rsid w:val="00D27199"/>
    <w:rsid w:val="00D46E5D"/>
    <w:rsid w:val="00D4756F"/>
    <w:rsid w:val="00D54180"/>
    <w:rsid w:val="00D83209"/>
    <w:rsid w:val="00D84D84"/>
    <w:rsid w:val="00D84F38"/>
    <w:rsid w:val="00D91632"/>
    <w:rsid w:val="00D93934"/>
    <w:rsid w:val="00DA50EC"/>
    <w:rsid w:val="00DB0741"/>
    <w:rsid w:val="00DB4BEA"/>
    <w:rsid w:val="00DC16EB"/>
    <w:rsid w:val="00DC5B9F"/>
    <w:rsid w:val="00DF7C6D"/>
    <w:rsid w:val="00E032F9"/>
    <w:rsid w:val="00E05C7F"/>
    <w:rsid w:val="00E45BA1"/>
    <w:rsid w:val="00E46225"/>
    <w:rsid w:val="00E46DA5"/>
    <w:rsid w:val="00E81095"/>
    <w:rsid w:val="00E86B12"/>
    <w:rsid w:val="00EA045A"/>
    <w:rsid w:val="00EA2AA3"/>
    <w:rsid w:val="00EB04AB"/>
    <w:rsid w:val="00EB1806"/>
    <w:rsid w:val="00EB1C5E"/>
    <w:rsid w:val="00ED26EC"/>
    <w:rsid w:val="00ED4F47"/>
    <w:rsid w:val="00ED68F8"/>
    <w:rsid w:val="00EE5F87"/>
    <w:rsid w:val="00EE75AF"/>
    <w:rsid w:val="00F136EE"/>
    <w:rsid w:val="00F20153"/>
    <w:rsid w:val="00F26B22"/>
    <w:rsid w:val="00F40493"/>
    <w:rsid w:val="00F43D80"/>
    <w:rsid w:val="00F443AB"/>
    <w:rsid w:val="00F56177"/>
    <w:rsid w:val="00F63D82"/>
    <w:rsid w:val="00F77117"/>
    <w:rsid w:val="00F81278"/>
    <w:rsid w:val="00F862F7"/>
    <w:rsid w:val="00F95B9B"/>
    <w:rsid w:val="00FA053F"/>
    <w:rsid w:val="00FB4A80"/>
    <w:rsid w:val="00FD14C5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92AF6-A19E-4165-90EA-58E2EDCC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181</cp:revision>
  <cp:lastPrinted>2021-10-19T12:17:00Z</cp:lastPrinted>
  <dcterms:created xsi:type="dcterms:W3CDTF">2022-01-12T20:13:00Z</dcterms:created>
  <dcterms:modified xsi:type="dcterms:W3CDTF">2022-11-14T14:32:00Z</dcterms:modified>
</cp:coreProperties>
</file>